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1FD64" w14:textId="150ABC57" w:rsidR="00997DCD" w:rsidRPr="005911F7" w:rsidRDefault="00997DCD" w:rsidP="00997DC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 xml:space="preserve">PROCES-VERBAL DE LA REUNION DE LA </w:t>
      </w:r>
      <w:r w:rsidRPr="005911F7">
        <w:rPr>
          <w:rFonts w:ascii="Verdana" w:hAnsi="Verdana"/>
          <w:b/>
          <w:spacing w:val="-3"/>
          <w:sz w:val="18"/>
          <w:szCs w:val="18"/>
          <w:lang w:val="fr-FR"/>
        </w:rPr>
        <w:t>COMMISSION POUR LES MEDICAMENTS A USAGE VETERINAIRE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EE0CE4">
        <w:rPr>
          <w:rFonts w:ascii="Verdana" w:hAnsi="Verdana" w:cs="Verdana"/>
          <w:b/>
          <w:bCs/>
          <w:sz w:val="18"/>
          <w:szCs w:val="18"/>
        </w:rPr>
        <w:t xml:space="preserve">DU </w:t>
      </w:r>
      <w:r w:rsidR="00EE0CE4" w:rsidRPr="00EE0CE4">
        <w:rPr>
          <w:rFonts w:ascii="Verdana" w:hAnsi="Verdana" w:cs="Verdana"/>
          <w:b/>
          <w:bCs/>
          <w:sz w:val="18"/>
          <w:szCs w:val="18"/>
        </w:rPr>
        <w:t>07 septembre 2018</w:t>
      </w:r>
    </w:p>
    <w:p w14:paraId="64A2A072" w14:textId="77777777" w:rsidR="00997DCD" w:rsidRPr="002060FE" w:rsidRDefault="00997DCD" w:rsidP="00997D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3EED1C4E" w14:textId="57E81F69" w:rsidR="00997DCD" w:rsidRPr="002060FE" w:rsidRDefault="00997DCD" w:rsidP="00997DCD">
      <w:pPr>
        <w:rPr>
          <w:rFonts w:ascii="Verdana" w:hAnsi="Verdana"/>
          <w:spacing w:val="-3"/>
          <w:sz w:val="18"/>
          <w:szCs w:val="18"/>
        </w:rPr>
      </w:pPr>
      <w:r w:rsidRPr="002060FE">
        <w:rPr>
          <w:rFonts w:ascii="Verdana" w:hAnsi="Verdana" w:cs="Verdana"/>
          <w:sz w:val="18"/>
          <w:szCs w:val="18"/>
        </w:rPr>
        <w:t>La vérification du quorum </w:t>
      </w:r>
      <w:r w:rsidRPr="002060FE">
        <w:rPr>
          <w:rFonts w:ascii="Verdana" w:hAnsi="Verdana"/>
          <w:spacing w:val="-3"/>
          <w:sz w:val="18"/>
          <w:szCs w:val="18"/>
        </w:rPr>
        <w:t>n’est pas d’application car cette réunion fait l</w:t>
      </w:r>
      <w:bookmarkStart w:id="0" w:name="_GoBack"/>
      <w:bookmarkEnd w:id="0"/>
      <w:r w:rsidRPr="002060FE">
        <w:rPr>
          <w:rFonts w:ascii="Verdana" w:hAnsi="Verdana"/>
          <w:spacing w:val="-3"/>
          <w:sz w:val="18"/>
          <w:szCs w:val="18"/>
        </w:rPr>
        <w:t>’objet d’une procédure écrite.</w:t>
      </w:r>
    </w:p>
    <w:p w14:paraId="15AD2E8A" w14:textId="77777777" w:rsidR="00997DCD" w:rsidRPr="002060FE" w:rsidRDefault="00997DCD" w:rsidP="00997D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2FDF1D3B" w14:textId="77777777" w:rsidR="00997DCD" w:rsidRPr="002060FE" w:rsidRDefault="00997DCD" w:rsidP="00997DCD">
      <w:pPr>
        <w:rPr>
          <w:rFonts w:ascii="Verdana" w:hAnsi="Verdana" w:cs="Verdana"/>
          <w:sz w:val="18"/>
          <w:szCs w:val="18"/>
        </w:rPr>
      </w:pPr>
      <w:r w:rsidRPr="002060FE">
        <w:rPr>
          <w:rFonts w:ascii="Verdana" w:hAnsi="Verdana" w:cs="Verdana"/>
          <w:sz w:val="18"/>
          <w:szCs w:val="18"/>
        </w:rPr>
        <w:t>Remarque générale : tous les avis sont rendus par consensus sauf si un résultat de vote est mentionné.</w:t>
      </w:r>
    </w:p>
    <w:p w14:paraId="1D7123A6" w14:textId="77777777" w:rsidR="00997DCD" w:rsidRPr="002060FE" w:rsidRDefault="00997DCD" w:rsidP="00997DCD">
      <w:pPr>
        <w:rPr>
          <w:rFonts w:ascii="Verdana" w:hAnsi="Verdana" w:cs="Verdana"/>
          <w:sz w:val="18"/>
          <w:szCs w:val="18"/>
        </w:rPr>
      </w:pPr>
    </w:p>
    <w:p w14:paraId="18714829" w14:textId="375A72C8" w:rsidR="00997DCD" w:rsidRPr="002060FE" w:rsidRDefault="00997DCD" w:rsidP="00997D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2060FE">
        <w:rPr>
          <w:rFonts w:ascii="Verdana" w:hAnsi="Verdana" w:cs="Verdana"/>
          <w:b/>
          <w:bCs/>
          <w:sz w:val="18"/>
          <w:szCs w:val="18"/>
        </w:rPr>
        <w:t xml:space="preserve">APPROBATION DES PROCÈS-VERBAUX DE LA RÉUNION DE LA COMMISSION POUR LES MÉDICAMENTS À USAGE VETERINAIRE DU </w:t>
      </w:r>
      <w:r w:rsidR="00EE0CE4" w:rsidRPr="002060FE">
        <w:rPr>
          <w:rFonts w:ascii="Verdana" w:hAnsi="Verdana" w:cs="Verdana"/>
          <w:b/>
          <w:bCs/>
          <w:sz w:val="18"/>
          <w:szCs w:val="18"/>
        </w:rPr>
        <w:t>13.07.2018</w:t>
      </w:r>
    </w:p>
    <w:p w14:paraId="4CEA10DB" w14:textId="77777777" w:rsidR="00997DCD" w:rsidRPr="002060FE" w:rsidRDefault="00997DCD" w:rsidP="00997D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4A9571BB" w14:textId="79268994" w:rsidR="00997DCD" w:rsidRPr="002060FE" w:rsidRDefault="00997DCD" w:rsidP="00997D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2060FE">
        <w:rPr>
          <w:rFonts w:ascii="Verdana" w:hAnsi="Verdana" w:cs="Verdana"/>
          <w:sz w:val="18"/>
          <w:szCs w:val="18"/>
        </w:rPr>
        <w:t xml:space="preserve">Les procès-verbaux ont été envoyés aux membres de la commission le </w:t>
      </w:r>
      <w:r w:rsidR="00EE0CE4" w:rsidRPr="002060FE">
        <w:rPr>
          <w:rFonts w:ascii="Verdana" w:hAnsi="Verdana" w:cs="Verdana"/>
          <w:sz w:val="18"/>
          <w:szCs w:val="18"/>
        </w:rPr>
        <w:t>23.07.2018</w:t>
      </w:r>
      <w:r w:rsidRPr="002060FE">
        <w:rPr>
          <w:rFonts w:ascii="Verdana" w:hAnsi="Verdana" w:cs="Verdana"/>
          <w:sz w:val="18"/>
          <w:szCs w:val="18"/>
        </w:rPr>
        <w:t xml:space="preserve"> pour approbation.</w:t>
      </w:r>
    </w:p>
    <w:p w14:paraId="6238FA68" w14:textId="08868117" w:rsidR="00997DCD" w:rsidRPr="002060FE" w:rsidRDefault="00997DCD" w:rsidP="00997D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2060FE">
        <w:rPr>
          <w:rFonts w:ascii="Verdana" w:hAnsi="Verdana" w:cs="Verdana"/>
          <w:sz w:val="18"/>
          <w:szCs w:val="18"/>
        </w:rPr>
        <w:t xml:space="preserve">Les commentaires éventuels étaient attendus pour le </w:t>
      </w:r>
      <w:r w:rsidR="00EE0CE4" w:rsidRPr="002060FE">
        <w:rPr>
          <w:rFonts w:ascii="Verdana" w:hAnsi="Verdana" w:cs="Verdana"/>
          <w:sz w:val="18"/>
          <w:szCs w:val="18"/>
        </w:rPr>
        <w:t>31.07.2018</w:t>
      </w:r>
      <w:r w:rsidRPr="002060FE">
        <w:rPr>
          <w:rFonts w:ascii="Verdana" w:hAnsi="Verdana" w:cs="Verdana"/>
          <w:sz w:val="18"/>
          <w:szCs w:val="18"/>
        </w:rPr>
        <w:t xml:space="preserve"> à </w:t>
      </w:r>
      <w:r w:rsidR="00EE0CE4" w:rsidRPr="002060FE">
        <w:rPr>
          <w:rFonts w:ascii="Verdana" w:hAnsi="Verdana" w:cs="Verdana"/>
          <w:sz w:val="18"/>
          <w:szCs w:val="18"/>
        </w:rPr>
        <w:t>00</w:t>
      </w:r>
      <w:r w:rsidRPr="002060FE">
        <w:rPr>
          <w:rFonts w:ascii="Verdana" w:hAnsi="Verdana" w:cs="Verdana"/>
          <w:sz w:val="18"/>
          <w:szCs w:val="18"/>
        </w:rPr>
        <w:t xml:space="preserve"> h.</w:t>
      </w:r>
    </w:p>
    <w:p w14:paraId="3EEB6211" w14:textId="23F22D83" w:rsidR="00997DCD" w:rsidRPr="002060FE" w:rsidRDefault="00997DCD" w:rsidP="00997DCD">
      <w:pPr>
        <w:suppressAutoHyphens/>
        <w:rPr>
          <w:b/>
          <w:spacing w:val="-3"/>
          <w:u w:val="single"/>
        </w:rPr>
      </w:pPr>
      <w:r w:rsidRPr="002060FE">
        <w:rPr>
          <w:rFonts w:ascii="Verdana" w:hAnsi="Verdana" w:cs="Verdana"/>
          <w:sz w:val="18"/>
          <w:szCs w:val="18"/>
        </w:rPr>
        <w:t>Les procès-verbaux sont</w:t>
      </w:r>
      <w:r w:rsidRPr="002060FE">
        <w:rPr>
          <w:spacing w:val="-3"/>
        </w:rPr>
        <w:t xml:space="preserve"> approuvés sans aucune modification</w:t>
      </w:r>
      <w:r w:rsidRPr="002060FE">
        <w:rPr>
          <w:rFonts w:ascii="Verdana" w:hAnsi="Verdana" w:cs="Verdana"/>
          <w:sz w:val="18"/>
          <w:szCs w:val="18"/>
        </w:rPr>
        <w:t>.</w:t>
      </w:r>
    </w:p>
    <w:p w14:paraId="671DEA6F" w14:textId="77777777" w:rsidR="00997DCD" w:rsidRPr="002060FE" w:rsidRDefault="00997DCD" w:rsidP="00997D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01B79060" w14:textId="77777777" w:rsidR="00997DCD" w:rsidRPr="002060FE" w:rsidRDefault="00997DCD" w:rsidP="00997D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2060FE">
        <w:rPr>
          <w:rFonts w:ascii="Verdana" w:hAnsi="Verdana" w:cs="Verdana"/>
          <w:b/>
          <w:bCs/>
          <w:sz w:val="18"/>
          <w:szCs w:val="18"/>
        </w:rPr>
        <w:t>SIGNALEMENT DE CONFLIT D’INTERETS</w:t>
      </w:r>
    </w:p>
    <w:p w14:paraId="7A2A6380" w14:textId="77777777" w:rsidR="00997DCD" w:rsidRPr="002060FE" w:rsidRDefault="00997DCD" w:rsidP="00997DCD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47382149" w14:textId="77777777" w:rsidR="00997DCD" w:rsidRPr="002060FE" w:rsidRDefault="00997DCD" w:rsidP="00997DCD">
      <w:pPr>
        <w:tabs>
          <w:tab w:val="left" w:pos="0"/>
        </w:tabs>
        <w:suppressAutoHyphens/>
        <w:rPr>
          <w:rFonts w:ascii="Verdana" w:hAnsi="Verdana" w:cs="Verdana"/>
          <w:sz w:val="18"/>
          <w:szCs w:val="18"/>
        </w:rPr>
      </w:pPr>
      <w:r w:rsidRPr="002060FE">
        <w:rPr>
          <w:rFonts w:ascii="Verdana" w:hAnsi="Verdana" w:cs="Verdana"/>
          <w:sz w:val="18"/>
          <w:szCs w:val="18"/>
        </w:rPr>
        <w:t xml:space="preserve">Conformément à la politique menée par l’AFMPS et aux procédures relatives à la gestion des conflits d’intérêts, il a été demandé aux membres et aux participants de signaler tout éventuel conflit d’intérêts sur les matières ou dossiers mis à l’ordre du jour. </w:t>
      </w:r>
    </w:p>
    <w:p w14:paraId="4F61BAC5" w14:textId="77777777" w:rsidR="00997DCD" w:rsidRPr="002060FE" w:rsidRDefault="00997DCD" w:rsidP="00997DCD">
      <w:pPr>
        <w:tabs>
          <w:tab w:val="left" w:pos="0"/>
        </w:tabs>
        <w:suppressAutoHyphens/>
        <w:rPr>
          <w:spacing w:val="-3"/>
        </w:rPr>
      </w:pPr>
      <w:r w:rsidRPr="002060FE">
        <w:rPr>
          <w:spacing w:val="-3"/>
        </w:rPr>
        <w:t xml:space="preserve">Aucun conflit d’intérêt </w:t>
      </w:r>
      <w:r w:rsidRPr="002060FE">
        <w:rPr>
          <w:lang w:val="fr-FR"/>
        </w:rPr>
        <w:t>concernant les dossiers mentionnés à l’agenda</w:t>
      </w:r>
      <w:r w:rsidRPr="002060FE">
        <w:rPr>
          <w:spacing w:val="-3"/>
        </w:rPr>
        <w:t xml:space="preserve"> n’a été signalé.</w:t>
      </w:r>
    </w:p>
    <w:p w14:paraId="0537827B" w14:textId="77777777" w:rsidR="00997DCD" w:rsidRDefault="00997DCD" w:rsidP="00997DCD">
      <w:pPr>
        <w:rPr>
          <w:rFonts w:ascii="Verdana" w:hAnsi="Verdana" w:cs="Verdana"/>
          <w:color w:val="000000" w:themeColor="text1"/>
          <w:sz w:val="18"/>
          <w:szCs w:val="18"/>
        </w:rPr>
      </w:pPr>
      <w:r>
        <w:rPr>
          <w:rFonts w:ascii="Verdana" w:hAnsi="Verdana" w:cs="Verdana"/>
          <w:color w:val="000000" w:themeColor="text1"/>
          <w:sz w:val="18"/>
          <w:szCs w:val="18"/>
        </w:rPr>
        <w:br w:type="page"/>
      </w:r>
    </w:p>
    <w:p w14:paraId="3D955E68" w14:textId="77777777" w:rsidR="00997DCD" w:rsidRPr="005911F7" w:rsidRDefault="00997DCD" w:rsidP="00997D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lastRenderedPageBreak/>
        <w:t>COMMUNICATIONS</w:t>
      </w:r>
    </w:p>
    <w:p w14:paraId="26539EB0" w14:textId="77777777" w:rsidR="00997DCD" w:rsidRPr="005911F7" w:rsidRDefault="00997DCD" w:rsidP="00997D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70FB96C8" w14:textId="77777777" w:rsidR="00997DCD" w:rsidRPr="005911F7" w:rsidRDefault="00997DCD" w:rsidP="00997D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 xml:space="preserve">Les autorisations de mise sur le marché pour les médicaments à usage vétérinaire ci-dessous ont été retirées </w:t>
      </w:r>
    </w:p>
    <w:p w14:paraId="7ED4767B" w14:textId="77777777" w:rsidR="00997DCD" w:rsidRPr="005911F7" w:rsidRDefault="00997DCD" w:rsidP="00997DCD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4253"/>
        <w:gridCol w:w="1559"/>
        <w:gridCol w:w="2069"/>
        <w:gridCol w:w="483"/>
      </w:tblGrid>
      <w:tr w:rsidR="00997DCD" w:rsidRPr="005911F7" w14:paraId="6F770023" w14:textId="77777777" w:rsidTr="00033CF2">
        <w:trPr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4864" w14:textId="77777777" w:rsidR="00997DCD" w:rsidRPr="005911F7" w:rsidRDefault="00997DCD" w:rsidP="00033CF2">
            <w:pP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 xml:space="preserve">Numéro </w:t>
            </w:r>
            <w:r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d’autorisation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F9F9" w14:textId="77777777" w:rsidR="00997DCD" w:rsidRPr="005911F7" w:rsidRDefault="00997DCD" w:rsidP="00033CF2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bCs/>
                <w:sz w:val="16"/>
                <w:szCs w:val="16"/>
              </w:rPr>
              <w:t>Nom du médicament à usage vétérinaire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9089" w14:textId="77777777" w:rsidR="00997DCD" w:rsidRPr="005911F7" w:rsidRDefault="00997DCD" w:rsidP="00033CF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64D6B1C2" w14:textId="77777777" w:rsidR="00997DCD" w:rsidRPr="005911F7" w:rsidRDefault="00997DCD" w:rsidP="00033CF2">
            <w:pPr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sz w:val="16"/>
                <w:szCs w:val="16"/>
              </w:rPr>
              <w:t>Raison du retrait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1B6E3F16" w14:textId="77777777" w:rsidR="00997DCD" w:rsidRPr="005911F7" w:rsidRDefault="00997DCD" w:rsidP="00033CF2">
            <w:pPr>
              <w:jc w:val="center"/>
              <w:rPr>
                <w:rFonts w:ascii="Verdana" w:hAnsi="Verdana" w:cs="Times New Roman"/>
              </w:rPr>
            </w:pPr>
          </w:p>
        </w:tc>
      </w:tr>
      <w:tr w:rsidR="00F4420C" w:rsidRPr="00F4420C" w14:paraId="37AF0F53" w14:textId="77777777" w:rsidTr="00033CF2">
        <w:trPr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CC9C" w14:textId="52CD7DD5" w:rsidR="00997DCD" w:rsidRPr="00F4420C" w:rsidRDefault="00997DCD" w:rsidP="002060FE">
            <w:pPr>
              <w:rPr>
                <w:rFonts w:ascii="Verdana" w:hAnsi="Verdana" w:cs="Times New Roman"/>
                <w:sz w:val="18"/>
                <w:szCs w:val="18"/>
              </w:rPr>
            </w:pPr>
            <w:r w:rsidRPr="00F4420C">
              <w:rPr>
                <w:rFonts w:ascii="Verdana" w:hAnsi="Verdana" w:cs="Times New Roman"/>
                <w:bCs/>
                <w:sz w:val="18"/>
                <w:szCs w:val="18"/>
              </w:rPr>
              <w:t>BE-V</w:t>
            </w:r>
            <w:r w:rsidR="002060FE" w:rsidRPr="00F4420C">
              <w:rPr>
                <w:rFonts w:ascii="Verdana" w:hAnsi="Verdana" w:cs="Times New Roman"/>
                <w:bCs/>
                <w:sz w:val="18"/>
                <w:szCs w:val="18"/>
              </w:rPr>
              <w:t>242925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6A24" w14:textId="0366077C" w:rsidR="00997DCD" w:rsidRPr="00F4420C" w:rsidRDefault="002060FE" w:rsidP="00033CF2">
            <w:pPr>
              <w:rPr>
                <w:rFonts w:ascii="Verdana" w:hAnsi="Verdana" w:cs="Times New Roman"/>
                <w:sz w:val="18"/>
                <w:szCs w:val="18"/>
                <w:lang w:val="nl-NL"/>
              </w:rPr>
            </w:pPr>
            <w:proofErr w:type="spellStart"/>
            <w:r w:rsidRPr="00F4420C">
              <w:rPr>
                <w:rFonts w:ascii="Verdana" w:hAnsi="Verdana"/>
                <w:b/>
                <w:sz w:val="18"/>
                <w:szCs w:val="18"/>
                <w:lang w:val="nl-BE"/>
              </w:rPr>
              <w:t>Baycox</w:t>
            </w:r>
            <w:proofErr w:type="spellEnd"/>
            <w:r w:rsidRPr="00F4420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50 mg/ml, </w:t>
            </w:r>
            <w:r w:rsidRPr="00F4420C">
              <w:rPr>
                <w:rFonts w:ascii="Verdana" w:hAnsi="Verdana"/>
                <w:sz w:val="18"/>
                <w:szCs w:val="18"/>
                <w:lang w:val="nl-BE"/>
              </w:rPr>
              <w:t>suspensie voor oraal gebruik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CF62" w14:textId="2EE8A13D" w:rsidR="00997DCD" w:rsidRPr="00F4420C" w:rsidRDefault="00997DCD" w:rsidP="00F4420C">
            <w:pPr>
              <w:rPr>
                <w:rFonts w:ascii="Verdana" w:hAnsi="Verdana" w:cs="Times New Roman"/>
                <w:sz w:val="18"/>
                <w:szCs w:val="18"/>
              </w:rPr>
            </w:pPr>
            <w:r w:rsidRPr="00F4420C">
              <w:rPr>
                <w:rFonts w:ascii="Verdana" w:hAnsi="Verdana" w:cs="Times New Roman"/>
                <w:sz w:val="18"/>
                <w:szCs w:val="18"/>
              </w:rPr>
              <w:t xml:space="preserve">En date du </w:t>
            </w:r>
            <w:r w:rsidR="00F4420C" w:rsidRPr="00F4420C">
              <w:rPr>
                <w:rFonts w:ascii="Verdana" w:hAnsi="Verdana" w:cs="Times New Roman"/>
                <w:sz w:val="18"/>
                <w:szCs w:val="18"/>
              </w:rPr>
              <w:t>15/06/2018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00C59016" w14:textId="77777777" w:rsidR="00997DCD" w:rsidRPr="00F4420C" w:rsidRDefault="00997DCD" w:rsidP="00033CF2">
            <w:pPr>
              <w:rPr>
                <w:rFonts w:ascii="Verdana" w:hAnsi="Verdana" w:cs="Times New Roman"/>
                <w:sz w:val="18"/>
                <w:szCs w:val="18"/>
              </w:rPr>
            </w:pPr>
            <w:r w:rsidRPr="00F4420C">
              <w:rPr>
                <w:rFonts w:ascii="Verdana" w:hAnsi="Verdana" w:cs="Times New Roman"/>
                <w:sz w:val="18"/>
                <w:szCs w:val="18"/>
              </w:rPr>
              <w:t>A la demande du titulaire de l’AMM (raison commerciale)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36355949" w14:textId="77777777" w:rsidR="00997DCD" w:rsidRPr="00F4420C" w:rsidRDefault="00997DCD" w:rsidP="00033CF2">
            <w:pPr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F4420C" w:rsidRPr="00F4420C" w14:paraId="4E4B889C" w14:textId="77777777" w:rsidTr="00C02C04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248E" w14:textId="5C1A75FB" w:rsidR="002060FE" w:rsidRPr="00F4420C" w:rsidRDefault="002060FE" w:rsidP="002060FE">
            <w:pPr>
              <w:rPr>
                <w:rFonts w:ascii="Verdana" w:hAnsi="Verdana" w:cs="Times New Roman"/>
                <w:sz w:val="18"/>
                <w:szCs w:val="18"/>
              </w:rPr>
            </w:pPr>
            <w:r w:rsidRPr="00F4420C">
              <w:rPr>
                <w:rFonts w:ascii="Verdana" w:hAnsi="Verdana" w:cs="Times New Roman"/>
                <w:bCs/>
                <w:sz w:val="18"/>
                <w:szCs w:val="18"/>
              </w:rPr>
              <w:t>BE-V290954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2757" w14:textId="17D72D3E" w:rsidR="002060FE" w:rsidRPr="00F4420C" w:rsidRDefault="002060FE" w:rsidP="00C02C04">
            <w:pPr>
              <w:rPr>
                <w:rFonts w:ascii="Verdana" w:hAnsi="Verdana" w:cs="Times New Roman"/>
                <w:sz w:val="18"/>
                <w:szCs w:val="18"/>
                <w:lang w:val="nl-NL"/>
              </w:rPr>
            </w:pPr>
            <w:proofErr w:type="spellStart"/>
            <w:r w:rsidRPr="00F4420C">
              <w:rPr>
                <w:rFonts w:ascii="Verdana" w:hAnsi="Verdana"/>
                <w:b/>
                <w:sz w:val="18"/>
                <w:szCs w:val="18"/>
                <w:lang w:val="nl-BE"/>
              </w:rPr>
              <w:t>Baycox</w:t>
            </w:r>
            <w:proofErr w:type="spellEnd"/>
            <w:r w:rsidRPr="00F4420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F4420C">
              <w:rPr>
                <w:rFonts w:ascii="Verdana" w:hAnsi="Verdana"/>
                <w:b/>
                <w:sz w:val="18"/>
                <w:szCs w:val="18"/>
                <w:lang w:val="nl-BE"/>
              </w:rPr>
              <w:t>Bovis</w:t>
            </w:r>
            <w:proofErr w:type="spellEnd"/>
            <w:r w:rsidRPr="00F4420C">
              <w:rPr>
                <w:rFonts w:ascii="Verdana" w:hAnsi="Verdana"/>
                <w:b/>
                <w:sz w:val="18"/>
                <w:szCs w:val="18"/>
                <w:lang w:val="nl-BE"/>
              </w:rPr>
              <w:t>,</w:t>
            </w:r>
            <w:r w:rsidRPr="00F4420C">
              <w:rPr>
                <w:rFonts w:ascii="Verdana" w:hAnsi="Verdana"/>
                <w:sz w:val="18"/>
                <w:szCs w:val="18"/>
                <w:lang w:val="nl-BE"/>
              </w:rPr>
              <w:t xml:space="preserve"> suspensie voor oraal gebruik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0095" w14:textId="0A035592" w:rsidR="002060FE" w:rsidRPr="00F4420C" w:rsidRDefault="00F4420C" w:rsidP="00C02C04">
            <w:pPr>
              <w:rPr>
                <w:rFonts w:ascii="Verdana" w:hAnsi="Verdana" w:cs="Times New Roman"/>
                <w:sz w:val="18"/>
                <w:szCs w:val="18"/>
              </w:rPr>
            </w:pPr>
            <w:r w:rsidRPr="00F4420C">
              <w:rPr>
                <w:rFonts w:ascii="Verdana" w:hAnsi="Verdana" w:cs="Times New Roman"/>
                <w:sz w:val="18"/>
                <w:szCs w:val="18"/>
              </w:rPr>
              <w:t>En date du 15/06/2018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69B13502" w14:textId="77777777" w:rsidR="002060FE" w:rsidRPr="00F4420C" w:rsidRDefault="002060FE" w:rsidP="00C02C04">
            <w:pPr>
              <w:rPr>
                <w:rFonts w:ascii="Verdana" w:hAnsi="Verdana" w:cs="Times New Roman"/>
                <w:sz w:val="18"/>
                <w:szCs w:val="18"/>
              </w:rPr>
            </w:pPr>
            <w:r w:rsidRPr="00F4420C">
              <w:rPr>
                <w:rFonts w:ascii="Verdana" w:hAnsi="Verdana" w:cs="Times New Roman"/>
                <w:sz w:val="18"/>
                <w:szCs w:val="18"/>
              </w:rPr>
              <w:t>A la demande du titulaire de l’AMM (raison commerciale)</w:t>
            </w:r>
          </w:p>
        </w:tc>
      </w:tr>
      <w:tr w:rsidR="00F4420C" w:rsidRPr="00F4420C" w14:paraId="26F093FC" w14:textId="77777777" w:rsidTr="002060FE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9E51" w14:textId="7102ADF1" w:rsidR="002060FE" w:rsidRPr="00F4420C" w:rsidRDefault="002060FE" w:rsidP="002060FE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F4420C">
              <w:rPr>
                <w:rFonts w:ascii="Verdana" w:hAnsi="Verdana" w:cs="Times New Roman"/>
                <w:bCs/>
                <w:sz w:val="18"/>
                <w:szCs w:val="18"/>
              </w:rPr>
              <w:t>BE-V383241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5482" w14:textId="6810AEBD" w:rsidR="002060FE" w:rsidRPr="00F4420C" w:rsidRDefault="002060FE" w:rsidP="00C02C04">
            <w:pPr>
              <w:rPr>
                <w:rFonts w:ascii="Verdana" w:hAnsi="Verdana" w:cs="Times New Roman"/>
                <w:bCs/>
                <w:sz w:val="18"/>
                <w:szCs w:val="18"/>
                <w:lang w:val="nl-NL"/>
              </w:rPr>
            </w:pPr>
            <w:proofErr w:type="spellStart"/>
            <w:r w:rsidRPr="00F4420C">
              <w:rPr>
                <w:rFonts w:ascii="Verdana" w:hAnsi="Verdana"/>
                <w:b/>
                <w:sz w:val="18"/>
                <w:szCs w:val="18"/>
                <w:lang w:val="nl-BE"/>
              </w:rPr>
              <w:t>Baycox</w:t>
            </w:r>
            <w:proofErr w:type="spellEnd"/>
            <w:r w:rsidRPr="00F4420C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F4420C">
              <w:rPr>
                <w:rFonts w:ascii="Verdana" w:hAnsi="Verdana"/>
                <w:b/>
                <w:sz w:val="18"/>
                <w:szCs w:val="18"/>
                <w:lang w:val="nl-BE"/>
              </w:rPr>
              <w:t>Sheep</w:t>
            </w:r>
            <w:proofErr w:type="spellEnd"/>
            <w:r w:rsidRPr="00F4420C">
              <w:rPr>
                <w:rFonts w:ascii="Verdana" w:hAnsi="Verdana"/>
                <w:b/>
                <w:sz w:val="18"/>
                <w:szCs w:val="18"/>
                <w:lang w:val="nl-BE"/>
              </w:rPr>
              <w:t>,</w:t>
            </w:r>
            <w:r w:rsidRPr="00F4420C">
              <w:rPr>
                <w:rFonts w:ascii="Verdana" w:hAnsi="Verdana"/>
                <w:sz w:val="18"/>
                <w:szCs w:val="18"/>
                <w:lang w:val="nl-BE"/>
              </w:rPr>
              <w:t xml:space="preserve"> suspensie voor oraal gebruik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B2DB" w14:textId="578B292A" w:rsidR="002060FE" w:rsidRPr="00F4420C" w:rsidRDefault="00F4420C" w:rsidP="00C02C04">
            <w:pPr>
              <w:rPr>
                <w:rFonts w:ascii="Verdana" w:hAnsi="Verdana" w:cs="Times New Roman"/>
                <w:sz w:val="18"/>
                <w:szCs w:val="18"/>
              </w:rPr>
            </w:pPr>
            <w:r w:rsidRPr="00F4420C">
              <w:rPr>
                <w:rFonts w:ascii="Verdana" w:hAnsi="Verdana" w:cs="Times New Roman"/>
                <w:sz w:val="18"/>
                <w:szCs w:val="18"/>
              </w:rPr>
              <w:t>En date du 15/06/2018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204234CE" w14:textId="77777777" w:rsidR="002060FE" w:rsidRPr="00F4420C" w:rsidRDefault="002060FE" w:rsidP="00C02C04">
            <w:pPr>
              <w:rPr>
                <w:rFonts w:ascii="Verdana" w:hAnsi="Verdana" w:cs="Times New Roman"/>
                <w:sz w:val="18"/>
                <w:szCs w:val="18"/>
              </w:rPr>
            </w:pPr>
            <w:r w:rsidRPr="00F4420C">
              <w:rPr>
                <w:rFonts w:ascii="Verdana" w:hAnsi="Verdana" w:cs="Times New Roman"/>
                <w:sz w:val="18"/>
                <w:szCs w:val="18"/>
              </w:rPr>
              <w:t>A la demande du titulaire de l’AMM (raison commerciale)</w:t>
            </w:r>
          </w:p>
        </w:tc>
      </w:tr>
      <w:tr w:rsidR="00F4420C" w:rsidRPr="00F4420C" w14:paraId="27B225E9" w14:textId="77777777" w:rsidTr="002060FE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F985" w14:textId="1AC99828" w:rsidR="002060FE" w:rsidRPr="00F4420C" w:rsidRDefault="002060FE" w:rsidP="00F4420C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F4420C">
              <w:rPr>
                <w:rFonts w:ascii="Verdana" w:hAnsi="Verdana" w:cs="Times New Roman"/>
                <w:bCs/>
                <w:sz w:val="18"/>
                <w:szCs w:val="18"/>
              </w:rPr>
              <w:t>BE-V</w:t>
            </w:r>
            <w:r w:rsidR="00F4420C" w:rsidRPr="00F4420C">
              <w:rPr>
                <w:rFonts w:ascii="Verdana" w:hAnsi="Verdana" w:cs="Times New Roman"/>
                <w:bCs/>
                <w:sz w:val="18"/>
                <w:szCs w:val="18"/>
              </w:rPr>
              <w:t>372906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4E63" w14:textId="63DE57EB" w:rsidR="002060FE" w:rsidRPr="00F4420C" w:rsidRDefault="00F4420C" w:rsidP="00C02C04">
            <w:pPr>
              <w:rPr>
                <w:rFonts w:ascii="Verdana" w:hAnsi="Verdana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F4420C">
              <w:rPr>
                <w:rFonts w:ascii="Verdana" w:hAnsi="Verdana"/>
                <w:b/>
                <w:sz w:val="18"/>
                <w:szCs w:val="18"/>
                <w:lang w:val="en-US"/>
              </w:rPr>
              <w:t>Closamectin</w:t>
            </w:r>
            <w:proofErr w:type="spellEnd"/>
            <w:r w:rsidRPr="00F4420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  <w:r w:rsidRPr="00F4420C">
              <w:rPr>
                <w:rFonts w:ascii="Verdana" w:hAnsi="Verdana"/>
                <w:sz w:val="18"/>
                <w:szCs w:val="18"/>
                <w:lang w:val="en-US"/>
              </w:rPr>
              <w:t xml:space="preserve">Solution for Injection for Sheep, </w:t>
            </w:r>
            <w:proofErr w:type="spellStart"/>
            <w:r w:rsidRPr="00F4420C">
              <w:rPr>
                <w:rFonts w:ascii="Verdana" w:hAnsi="Verdana"/>
                <w:sz w:val="18"/>
                <w:szCs w:val="18"/>
                <w:lang w:val="en-US"/>
              </w:rPr>
              <w:t>oplossing</w:t>
            </w:r>
            <w:proofErr w:type="spellEnd"/>
            <w:r w:rsidRPr="00F4420C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420C">
              <w:rPr>
                <w:rFonts w:ascii="Verdana" w:hAnsi="Verdana"/>
                <w:sz w:val="18"/>
                <w:szCs w:val="18"/>
                <w:lang w:val="en-US"/>
              </w:rPr>
              <w:t>voor</w:t>
            </w:r>
            <w:proofErr w:type="spellEnd"/>
            <w:r w:rsidRPr="00F4420C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4420C">
              <w:rPr>
                <w:rFonts w:ascii="Verdana" w:hAnsi="Verdana"/>
                <w:sz w:val="18"/>
                <w:szCs w:val="18"/>
                <w:lang w:val="en-US"/>
              </w:rPr>
              <w:t>injectie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1B88" w14:textId="5D78F893" w:rsidR="002060FE" w:rsidRPr="00F4420C" w:rsidRDefault="00F4420C" w:rsidP="00C02C04">
            <w:pPr>
              <w:rPr>
                <w:rFonts w:ascii="Verdana" w:hAnsi="Verdana" w:cs="Times New Roman"/>
                <w:sz w:val="18"/>
                <w:szCs w:val="18"/>
              </w:rPr>
            </w:pPr>
            <w:r w:rsidRPr="00F4420C">
              <w:rPr>
                <w:rFonts w:ascii="Verdana" w:hAnsi="Verdana" w:cs="Times New Roman"/>
                <w:sz w:val="18"/>
                <w:szCs w:val="18"/>
              </w:rPr>
              <w:t>En date du 21/06/2018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5D0F1C00" w14:textId="77777777" w:rsidR="002060FE" w:rsidRPr="00F4420C" w:rsidRDefault="002060FE" w:rsidP="00C02C04">
            <w:pPr>
              <w:rPr>
                <w:rFonts w:ascii="Verdana" w:hAnsi="Verdana" w:cs="Times New Roman"/>
                <w:sz w:val="18"/>
                <w:szCs w:val="18"/>
              </w:rPr>
            </w:pPr>
            <w:r w:rsidRPr="00F4420C">
              <w:rPr>
                <w:rFonts w:ascii="Verdana" w:hAnsi="Verdana" w:cs="Times New Roman"/>
                <w:sz w:val="18"/>
                <w:szCs w:val="18"/>
              </w:rPr>
              <w:t>A la demande du titulaire de l’AMM (raison commerciale)</w:t>
            </w:r>
          </w:p>
        </w:tc>
      </w:tr>
      <w:tr w:rsidR="00F4420C" w:rsidRPr="00F4420C" w14:paraId="61D586E5" w14:textId="77777777" w:rsidTr="002060FE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236C" w14:textId="26CCB600" w:rsidR="002060FE" w:rsidRPr="00F4420C" w:rsidRDefault="002060FE" w:rsidP="00F4420C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F4420C">
              <w:rPr>
                <w:rFonts w:ascii="Verdana" w:hAnsi="Verdana" w:cs="Times New Roman"/>
                <w:bCs/>
                <w:sz w:val="18"/>
                <w:szCs w:val="18"/>
              </w:rPr>
              <w:t>BE-V</w:t>
            </w:r>
            <w:r w:rsidR="00F4420C" w:rsidRPr="00F4420C">
              <w:rPr>
                <w:rFonts w:ascii="Verdana" w:hAnsi="Verdana" w:cs="Times New Roman"/>
                <w:bCs/>
                <w:sz w:val="18"/>
                <w:szCs w:val="18"/>
              </w:rPr>
              <w:t>164604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E6E3" w14:textId="0C034159" w:rsidR="002060FE" w:rsidRPr="00F4420C" w:rsidRDefault="00F4420C" w:rsidP="00C02C04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  <w:proofErr w:type="spellStart"/>
            <w:r w:rsidRPr="00F4420C">
              <w:rPr>
                <w:rFonts w:ascii="Verdana" w:hAnsi="Verdana"/>
                <w:b/>
                <w:sz w:val="18"/>
                <w:szCs w:val="18"/>
              </w:rPr>
              <w:t>Drontal</w:t>
            </w:r>
            <w:proofErr w:type="spellEnd"/>
            <w:r w:rsidRPr="00F4420C">
              <w:rPr>
                <w:rFonts w:ascii="Verdana" w:hAnsi="Verdana"/>
                <w:b/>
                <w:sz w:val="18"/>
                <w:szCs w:val="18"/>
              </w:rPr>
              <w:t xml:space="preserve"> Dog </w:t>
            </w:r>
            <w:proofErr w:type="spellStart"/>
            <w:r w:rsidRPr="00F4420C">
              <w:rPr>
                <w:rFonts w:ascii="Verdana" w:hAnsi="Verdana"/>
                <w:b/>
                <w:sz w:val="18"/>
                <w:szCs w:val="18"/>
              </w:rPr>
              <w:t>Flavour</w:t>
            </w:r>
            <w:proofErr w:type="spellEnd"/>
            <w:r w:rsidRPr="00F4420C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proofErr w:type="spellStart"/>
            <w:r w:rsidRPr="00F4420C">
              <w:rPr>
                <w:rFonts w:ascii="Verdana" w:hAnsi="Verdana"/>
                <w:sz w:val="18"/>
                <w:szCs w:val="18"/>
              </w:rPr>
              <w:t>tablet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67A9" w14:textId="44D0EA4F" w:rsidR="002060FE" w:rsidRPr="00F4420C" w:rsidRDefault="00F4420C" w:rsidP="00F4420C">
            <w:pPr>
              <w:rPr>
                <w:rFonts w:ascii="Verdana" w:hAnsi="Verdana" w:cs="Times New Roman"/>
                <w:sz w:val="18"/>
                <w:szCs w:val="18"/>
              </w:rPr>
            </w:pPr>
            <w:r w:rsidRPr="00F4420C">
              <w:rPr>
                <w:rFonts w:ascii="Verdana" w:hAnsi="Verdana" w:cs="Times New Roman"/>
                <w:sz w:val="18"/>
                <w:szCs w:val="18"/>
              </w:rPr>
              <w:t>En date du 01/06/2018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0C4F8608" w14:textId="77777777" w:rsidR="002060FE" w:rsidRPr="00F4420C" w:rsidRDefault="002060FE" w:rsidP="00C02C04">
            <w:pPr>
              <w:rPr>
                <w:rFonts w:ascii="Verdana" w:hAnsi="Verdana" w:cs="Times New Roman"/>
                <w:sz w:val="18"/>
                <w:szCs w:val="18"/>
              </w:rPr>
            </w:pPr>
            <w:r w:rsidRPr="00F4420C">
              <w:rPr>
                <w:rFonts w:ascii="Verdana" w:hAnsi="Verdana" w:cs="Times New Roman"/>
                <w:sz w:val="18"/>
                <w:szCs w:val="18"/>
              </w:rPr>
              <w:t>A la demande du titulaire de l’AMM (raison commerciale)</w:t>
            </w:r>
          </w:p>
        </w:tc>
      </w:tr>
      <w:tr w:rsidR="00F4420C" w:rsidRPr="00F4420C" w14:paraId="1DC34093" w14:textId="77777777" w:rsidTr="002060FE">
        <w:trPr>
          <w:gridAfter w:val="1"/>
          <w:wAfter w:w="483" w:type="dxa"/>
          <w:trHeight w:val="312"/>
          <w:jc w:val="center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DC8D" w14:textId="10EEAE87" w:rsidR="002060FE" w:rsidRPr="00F4420C" w:rsidRDefault="002060FE" w:rsidP="00F4420C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F4420C">
              <w:rPr>
                <w:rFonts w:ascii="Verdana" w:hAnsi="Verdana" w:cs="Times New Roman"/>
                <w:bCs/>
                <w:sz w:val="18"/>
                <w:szCs w:val="18"/>
              </w:rPr>
              <w:t>BE-</w:t>
            </w:r>
            <w:r w:rsidR="00F4420C" w:rsidRPr="00F4420C">
              <w:rPr>
                <w:rFonts w:ascii="Verdana" w:hAnsi="Verdana" w:cs="Times New Roman"/>
                <w:bCs/>
                <w:sz w:val="18"/>
                <w:szCs w:val="18"/>
              </w:rPr>
              <w:t>V001267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F37F" w14:textId="6CBAC515" w:rsidR="002060FE" w:rsidRPr="00F4420C" w:rsidRDefault="00F4420C" w:rsidP="00C02C04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  <w:proofErr w:type="spellStart"/>
            <w:r w:rsidRPr="00F4420C">
              <w:rPr>
                <w:rFonts w:ascii="Verdana" w:hAnsi="Verdana"/>
                <w:b/>
                <w:sz w:val="18"/>
                <w:szCs w:val="18"/>
              </w:rPr>
              <w:t>Telmin</w:t>
            </w:r>
            <w:proofErr w:type="spellEnd"/>
            <w:r w:rsidRPr="00F4420C">
              <w:rPr>
                <w:rFonts w:ascii="Verdana" w:hAnsi="Verdana"/>
                <w:b/>
                <w:sz w:val="18"/>
                <w:szCs w:val="18"/>
              </w:rPr>
              <w:t xml:space="preserve"> KH </w:t>
            </w:r>
            <w:r w:rsidRPr="00F4420C">
              <w:rPr>
                <w:rFonts w:ascii="Verdana" w:hAnsi="Verdana"/>
                <w:sz w:val="18"/>
                <w:szCs w:val="18"/>
              </w:rPr>
              <w:t>– Tablet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4D05" w14:textId="5DF1EC1D" w:rsidR="002060FE" w:rsidRPr="00F4420C" w:rsidRDefault="00F4420C" w:rsidP="00F4420C">
            <w:pPr>
              <w:rPr>
                <w:rFonts w:ascii="Verdana" w:hAnsi="Verdana" w:cs="Times New Roman"/>
                <w:sz w:val="18"/>
                <w:szCs w:val="18"/>
              </w:rPr>
            </w:pPr>
            <w:r w:rsidRPr="00F4420C">
              <w:rPr>
                <w:rFonts w:ascii="Verdana" w:hAnsi="Verdana" w:cs="Times New Roman"/>
                <w:sz w:val="18"/>
                <w:szCs w:val="18"/>
              </w:rPr>
              <w:t>En date du 27/06/2018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328E724A" w14:textId="77777777" w:rsidR="002060FE" w:rsidRPr="00F4420C" w:rsidRDefault="002060FE" w:rsidP="00C02C04">
            <w:pPr>
              <w:rPr>
                <w:rFonts w:ascii="Verdana" w:hAnsi="Verdana" w:cs="Times New Roman"/>
                <w:sz w:val="18"/>
                <w:szCs w:val="18"/>
              </w:rPr>
            </w:pPr>
            <w:r w:rsidRPr="00F4420C">
              <w:rPr>
                <w:rFonts w:ascii="Verdana" w:hAnsi="Verdana" w:cs="Times New Roman"/>
                <w:sz w:val="18"/>
                <w:szCs w:val="18"/>
              </w:rPr>
              <w:t>A la demande du titulaire de l’AMM (raison commerciale)</w:t>
            </w:r>
          </w:p>
        </w:tc>
      </w:tr>
    </w:tbl>
    <w:p w14:paraId="51EBC53C" w14:textId="77777777" w:rsidR="00997DCD" w:rsidRDefault="00997DCD" w:rsidP="00997DCD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Times New Roman"/>
          <w:bCs/>
          <w:sz w:val="18"/>
          <w:szCs w:val="18"/>
        </w:rPr>
      </w:pPr>
    </w:p>
    <w:p w14:paraId="43D12264" w14:textId="77777777" w:rsidR="002060FE" w:rsidRPr="005911F7" w:rsidRDefault="002060FE" w:rsidP="00997DCD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Times New Roman"/>
          <w:bCs/>
          <w:sz w:val="18"/>
          <w:szCs w:val="18"/>
        </w:rPr>
      </w:pPr>
    </w:p>
    <w:p w14:paraId="6A69A4EE" w14:textId="2E29A834" w:rsidR="003A4D32" w:rsidRPr="00FE3627" w:rsidRDefault="007C2EC0" w:rsidP="007C2E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Verdana" w:hAnsi="Verdana" w:cs="Times New Roman"/>
          <w:b/>
          <w:bCs/>
          <w:color w:val="auto"/>
          <w:sz w:val="18"/>
          <w:szCs w:val="18"/>
          <w:u w:val="none"/>
        </w:rPr>
      </w:pPr>
      <w:r w:rsidRPr="0082294B">
        <w:rPr>
          <w:rFonts w:ascii="Verdana" w:hAnsi="Verdana" w:cs="Verdana"/>
          <w:b/>
          <w:bCs/>
          <w:sz w:val="18"/>
          <w:szCs w:val="18"/>
        </w:rPr>
        <w:t xml:space="preserve">CVMP </w:t>
      </w:r>
      <w:proofErr w:type="spellStart"/>
      <w:r w:rsidRPr="00F4420C">
        <w:rPr>
          <w:rFonts w:ascii="Verdana" w:hAnsi="Verdana" w:cs="Verdana"/>
          <w:b/>
          <w:bCs/>
          <w:sz w:val="18"/>
          <w:szCs w:val="18"/>
        </w:rPr>
        <w:t>debriefing</w:t>
      </w:r>
      <w:proofErr w:type="spellEnd"/>
      <w:r w:rsidRPr="00F4420C">
        <w:rPr>
          <w:rFonts w:ascii="Verdana" w:hAnsi="Verdana" w:cs="Verdana"/>
          <w:b/>
          <w:bCs/>
          <w:sz w:val="18"/>
          <w:szCs w:val="18"/>
        </w:rPr>
        <w:t xml:space="preserve"> (</w:t>
      </w:r>
      <w:r w:rsidR="00F4420C" w:rsidRPr="00F4420C">
        <w:rPr>
          <w:rFonts w:ascii="Verdana" w:hAnsi="Verdana" w:cs="Verdana"/>
          <w:b/>
          <w:bCs/>
          <w:sz w:val="18"/>
          <w:szCs w:val="18"/>
        </w:rPr>
        <w:t>Juin 2018</w:t>
      </w:r>
      <w:r w:rsidRPr="00F4420C">
        <w:rPr>
          <w:rFonts w:ascii="Verdana" w:hAnsi="Verdana" w:cs="Verdana"/>
          <w:b/>
          <w:bCs/>
          <w:sz w:val="18"/>
          <w:szCs w:val="18"/>
        </w:rPr>
        <w:t>)</w:t>
      </w:r>
      <w:r w:rsidR="00725E28" w:rsidRPr="00F4420C">
        <w:rPr>
          <w:rFonts w:ascii="Verdana" w:hAnsi="Verdana" w:cs="Verdana"/>
          <w:b/>
          <w:bCs/>
          <w:sz w:val="18"/>
          <w:szCs w:val="18"/>
        </w:rPr>
        <w:t xml:space="preserve"> : </w:t>
      </w:r>
      <w:r w:rsidR="00097919" w:rsidRPr="00FE3627">
        <w:rPr>
          <w:rFonts w:ascii="Verdana" w:hAnsi="Verdana" w:cs="Verdana"/>
          <w:b/>
          <w:bCs/>
          <w:sz w:val="18"/>
          <w:szCs w:val="18"/>
        </w:rPr>
        <w:t xml:space="preserve">Le </w:t>
      </w:r>
      <w:proofErr w:type="spellStart"/>
      <w:r w:rsidR="00FE3627">
        <w:rPr>
          <w:rFonts w:ascii="Verdana" w:hAnsi="Verdana" w:cs="Verdana"/>
          <w:b/>
          <w:bCs/>
          <w:sz w:val="18"/>
          <w:szCs w:val="18"/>
        </w:rPr>
        <w:t>press</w:t>
      </w:r>
      <w:proofErr w:type="spellEnd"/>
      <w:r w:rsidR="00097919" w:rsidRPr="00FE3627">
        <w:rPr>
          <w:rFonts w:ascii="Verdana" w:hAnsi="Verdana" w:cs="Verdana"/>
          <w:b/>
          <w:bCs/>
          <w:sz w:val="18"/>
          <w:szCs w:val="18"/>
        </w:rPr>
        <w:t xml:space="preserve"> release est </w:t>
      </w:r>
      <w:r w:rsidRPr="00FE3627">
        <w:rPr>
          <w:rFonts w:ascii="Verdana" w:hAnsi="Verdana" w:cs="Verdana"/>
          <w:b/>
          <w:bCs/>
          <w:sz w:val="18"/>
          <w:szCs w:val="18"/>
        </w:rPr>
        <w:t xml:space="preserve">disponible sur le site web </w:t>
      </w:r>
      <w:hyperlink r:id="rId8" w:history="1">
        <w:r w:rsidRPr="00717BD7">
          <w:rPr>
            <w:rStyle w:val="Hyperlink"/>
            <w:rFonts w:ascii="Verdana" w:hAnsi="Verdana"/>
            <w:sz w:val="18"/>
            <w:szCs w:val="18"/>
          </w:rPr>
          <w:t>http://www.ema.europa.eu/ema/index.jsp?curl=pages/news_and_events/document_listing/document_listing_000189.jsp&amp;mid=WC0b01ac0580028e11</w:t>
        </w:r>
      </w:hyperlink>
    </w:p>
    <w:p w14:paraId="0A920802" w14:textId="77777777" w:rsidR="00296A3F" w:rsidRPr="00F4420C" w:rsidRDefault="00296A3F" w:rsidP="00296A3F">
      <w:pPr>
        <w:pStyle w:val="ListParagraph"/>
        <w:rPr>
          <w:rFonts w:ascii="Verdana" w:hAnsi="Verdana" w:cs="Times New Roman"/>
          <w:b/>
          <w:bCs/>
          <w:sz w:val="18"/>
          <w:szCs w:val="18"/>
        </w:rPr>
      </w:pPr>
    </w:p>
    <w:p w14:paraId="1B459C18" w14:textId="61E08058" w:rsidR="008422E8" w:rsidRPr="00F4420C" w:rsidRDefault="008422E8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F4420C">
        <w:rPr>
          <w:rFonts w:ascii="Verdana" w:hAnsi="Verdana" w:cs="Verdana"/>
          <w:b/>
          <w:bCs/>
          <w:sz w:val="18"/>
          <w:szCs w:val="18"/>
        </w:rPr>
        <w:t xml:space="preserve">La prochaine </w:t>
      </w:r>
      <w:r w:rsidR="00FE3627" w:rsidRPr="00F4420C">
        <w:rPr>
          <w:rFonts w:ascii="Verdana" w:hAnsi="Verdana" w:cs="Verdana"/>
          <w:b/>
          <w:bCs/>
          <w:sz w:val="18"/>
          <w:szCs w:val="18"/>
        </w:rPr>
        <w:t xml:space="preserve">réunion de la </w:t>
      </w:r>
      <w:r w:rsidRPr="00F4420C">
        <w:rPr>
          <w:rFonts w:ascii="Verdana" w:hAnsi="Verdana" w:cs="Verdana"/>
          <w:b/>
          <w:bCs/>
          <w:sz w:val="18"/>
          <w:szCs w:val="18"/>
        </w:rPr>
        <w:t xml:space="preserve">commission se tiendra le </w:t>
      </w:r>
      <w:r w:rsidR="00F4420C" w:rsidRPr="00F4420C">
        <w:rPr>
          <w:rFonts w:ascii="Verdana" w:hAnsi="Verdana" w:cs="Verdana"/>
          <w:b/>
          <w:bCs/>
          <w:sz w:val="18"/>
          <w:szCs w:val="18"/>
        </w:rPr>
        <w:t>05/10/2018</w:t>
      </w:r>
      <w:r w:rsidR="00E03A5D" w:rsidRPr="00F4420C">
        <w:rPr>
          <w:rFonts w:ascii="Verdana" w:hAnsi="Verdana" w:cs="Verdana"/>
          <w:b/>
          <w:bCs/>
          <w:sz w:val="18"/>
          <w:szCs w:val="18"/>
        </w:rPr>
        <w:t xml:space="preserve"> à </w:t>
      </w:r>
      <w:r w:rsidR="00F4420C" w:rsidRPr="00F4420C">
        <w:rPr>
          <w:rFonts w:ascii="Verdana" w:hAnsi="Verdana" w:cs="Verdana"/>
          <w:b/>
          <w:bCs/>
          <w:sz w:val="18"/>
          <w:szCs w:val="18"/>
        </w:rPr>
        <w:t>13</w:t>
      </w:r>
      <w:r w:rsidR="00E03A5D" w:rsidRPr="00F4420C">
        <w:rPr>
          <w:rFonts w:ascii="Verdana" w:hAnsi="Verdana" w:cs="Verdana"/>
          <w:b/>
          <w:bCs/>
          <w:sz w:val="18"/>
          <w:szCs w:val="18"/>
        </w:rPr>
        <w:t>h</w:t>
      </w:r>
      <w:r w:rsidR="00F4420C" w:rsidRPr="00F4420C">
        <w:rPr>
          <w:rFonts w:ascii="Verdana" w:hAnsi="Verdana" w:cs="Verdana"/>
          <w:b/>
          <w:bCs/>
          <w:sz w:val="18"/>
          <w:szCs w:val="18"/>
        </w:rPr>
        <w:t>30</w:t>
      </w:r>
    </w:p>
    <w:p w14:paraId="5881F831" w14:textId="77777777" w:rsidR="008422E8" w:rsidRPr="00F4420C" w:rsidRDefault="008422E8" w:rsidP="008422E8">
      <w:pPr>
        <w:pStyle w:val="ListParagraph"/>
        <w:rPr>
          <w:rFonts w:ascii="Verdana" w:hAnsi="Verdana" w:cs="Verdana"/>
          <w:b/>
          <w:bCs/>
          <w:sz w:val="18"/>
          <w:szCs w:val="18"/>
        </w:rPr>
      </w:pPr>
    </w:p>
    <w:p w14:paraId="0D1B67D7" w14:textId="575258B2" w:rsidR="008422E8" w:rsidRPr="00F4420C" w:rsidRDefault="00FE3627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F4420C">
        <w:rPr>
          <w:rFonts w:ascii="Verdana" w:hAnsi="Verdana" w:cs="Verdana"/>
          <w:b/>
          <w:bCs/>
          <w:sz w:val="18"/>
          <w:szCs w:val="18"/>
        </w:rPr>
        <w:t xml:space="preserve">La </w:t>
      </w:r>
      <w:r w:rsidR="008422E8" w:rsidRPr="00F4420C">
        <w:rPr>
          <w:rFonts w:ascii="Verdana" w:hAnsi="Verdana" w:cs="Verdana"/>
          <w:b/>
          <w:bCs/>
          <w:sz w:val="18"/>
          <w:szCs w:val="18"/>
        </w:rPr>
        <w:t>prochain</w:t>
      </w:r>
      <w:r w:rsidRPr="00F4420C">
        <w:rPr>
          <w:rFonts w:ascii="Verdana" w:hAnsi="Verdana" w:cs="Verdana"/>
          <w:b/>
          <w:bCs/>
          <w:sz w:val="18"/>
          <w:szCs w:val="18"/>
        </w:rPr>
        <w:t>e</w:t>
      </w:r>
      <w:r w:rsidR="008422E8" w:rsidRPr="00F4420C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F4420C">
        <w:rPr>
          <w:rFonts w:ascii="Verdana" w:hAnsi="Verdana" w:cs="Verdana"/>
          <w:b/>
          <w:bCs/>
          <w:sz w:val="18"/>
          <w:szCs w:val="18"/>
        </w:rPr>
        <w:t xml:space="preserve">réunion du </w:t>
      </w:r>
      <w:r w:rsidR="008422E8" w:rsidRPr="00F4420C">
        <w:rPr>
          <w:rFonts w:ascii="Verdana" w:hAnsi="Verdana" w:cs="Verdana"/>
          <w:b/>
          <w:bCs/>
          <w:sz w:val="18"/>
          <w:szCs w:val="18"/>
        </w:rPr>
        <w:t xml:space="preserve">bureau se tiendra le </w:t>
      </w:r>
      <w:r w:rsidR="00F4420C" w:rsidRPr="00F4420C">
        <w:rPr>
          <w:rFonts w:ascii="Verdana" w:hAnsi="Verdana" w:cs="Verdana"/>
          <w:b/>
          <w:bCs/>
          <w:sz w:val="18"/>
          <w:szCs w:val="18"/>
        </w:rPr>
        <w:t>25/09/2018</w:t>
      </w:r>
      <w:r w:rsidR="00E03A5D" w:rsidRPr="00F4420C">
        <w:rPr>
          <w:rFonts w:ascii="Verdana" w:hAnsi="Verdana" w:cs="Verdana"/>
          <w:b/>
          <w:bCs/>
          <w:sz w:val="18"/>
          <w:szCs w:val="18"/>
        </w:rPr>
        <w:t xml:space="preserve"> à </w:t>
      </w:r>
      <w:r w:rsidR="00F4420C" w:rsidRPr="00F4420C">
        <w:rPr>
          <w:rFonts w:ascii="Verdana" w:hAnsi="Verdana" w:cs="Verdana"/>
          <w:b/>
          <w:bCs/>
          <w:sz w:val="18"/>
          <w:szCs w:val="18"/>
        </w:rPr>
        <w:t>14</w:t>
      </w:r>
      <w:r w:rsidR="008422E8" w:rsidRPr="00F4420C">
        <w:rPr>
          <w:rFonts w:ascii="Verdana" w:hAnsi="Verdana" w:cs="Verdana"/>
          <w:b/>
          <w:bCs/>
          <w:sz w:val="18"/>
          <w:szCs w:val="18"/>
        </w:rPr>
        <w:t>h</w:t>
      </w:r>
      <w:r w:rsidR="00F4420C" w:rsidRPr="00F4420C">
        <w:rPr>
          <w:rFonts w:ascii="Verdana" w:hAnsi="Verdana" w:cs="Verdana"/>
          <w:b/>
          <w:bCs/>
          <w:sz w:val="18"/>
          <w:szCs w:val="18"/>
        </w:rPr>
        <w:t>00</w:t>
      </w:r>
    </w:p>
    <w:p w14:paraId="6F6B5621" w14:textId="695C6814" w:rsidR="00AB1B60" w:rsidRPr="005911F7" w:rsidRDefault="00AB1B60">
      <w:pPr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br w:type="page"/>
      </w:r>
    </w:p>
    <w:p w14:paraId="7C8C0D84" w14:textId="77777777" w:rsidR="00E034BE" w:rsidRPr="005911F7" w:rsidRDefault="00E034BE" w:rsidP="00E034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lastRenderedPageBreak/>
        <w:t xml:space="preserve">PROCEDURE DE RECONNAISSANCE MUTUELLE (MRP) ET PROCEDURE DECENTRALISEE (DCP) </w:t>
      </w:r>
    </w:p>
    <w:p w14:paraId="23EF734C" w14:textId="77777777" w:rsidR="00051BC9" w:rsidRPr="005911F7" w:rsidRDefault="00051BC9" w:rsidP="00051B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61670F2B" w14:textId="3B852ECA" w:rsidR="00051BC9" w:rsidRPr="005911F7" w:rsidRDefault="00051BC9" w:rsidP="00051B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PROCEDURE NATIONALE (NP)</w:t>
      </w:r>
    </w:p>
    <w:p w14:paraId="49BDC487" w14:textId="77777777" w:rsidR="00E034BE" w:rsidRPr="005911F7" w:rsidRDefault="00E034BE" w:rsidP="00E034B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1141F8A8" w14:textId="50C0680F" w:rsidR="002709DB" w:rsidRPr="005911F7" w:rsidRDefault="00051BC9" w:rsidP="002709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Nouvel</w:t>
      </w:r>
      <w:r w:rsidR="006A2794" w:rsidRPr="005911F7">
        <w:rPr>
          <w:rFonts w:ascii="Verdana" w:hAnsi="Verdana" w:cs="Verdana"/>
          <w:b/>
          <w:bCs/>
          <w:sz w:val="18"/>
          <w:szCs w:val="18"/>
        </w:rPr>
        <w:t>le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BB0590" w:rsidRPr="005911F7">
        <w:rPr>
          <w:rFonts w:ascii="Verdana" w:hAnsi="Verdana" w:cs="Verdana"/>
          <w:b/>
          <w:bCs/>
          <w:sz w:val="18"/>
          <w:szCs w:val="18"/>
        </w:rPr>
        <w:t>demande d’autorisation de mise sur le marché d’un médicament à usage vétérinaire</w:t>
      </w:r>
    </w:p>
    <w:p w14:paraId="6D08E1AF" w14:textId="77777777" w:rsidR="002709DB" w:rsidRPr="005911F7" w:rsidRDefault="002709DB" w:rsidP="002709D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14:paraId="41872097" w14:textId="6D5C0E59" w:rsidR="0029059C" w:rsidRPr="005911F7" w:rsidRDefault="00BB0590" w:rsidP="002905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 xml:space="preserve">Extension </w:t>
      </w:r>
      <w:r w:rsidR="0082294B">
        <w:rPr>
          <w:rFonts w:ascii="Verdana" w:hAnsi="Verdana" w:cs="Verdana"/>
          <w:b/>
          <w:bCs/>
          <w:sz w:val="18"/>
          <w:szCs w:val="18"/>
        </w:rPr>
        <w:t>de l’autorisation de mise sur le marché</w:t>
      </w:r>
    </w:p>
    <w:p w14:paraId="7801882A" w14:textId="77777777" w:rsidR="000017C1" w:rsidRPr="005911F7" w:rsidRDefault="000017C1" w:rsidP="000017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1D7D2BBA" w14:textId="2A91126C" w:rsidR="00051BC9" w:rsidRPr="005911F7" w:rsidRDefault="00051BC9" w:rsidP="00051B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Renouvellement quinquennal</w:t>
      </w:r>
    </w:p>
    <w:p w14:paraId="3A7FD401" w14:textId="77777777" w:rsidR="000017C1" w:rsidRPr="005911F7" w:rsidRDefault="000017C1" w:rsidP="00723A8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14:paraId="3C1FEC79" w14:textId="6F26813F" w:rsidR="000017C1" w:rsidRPr="005911F7" w:rsidRDefault="006403DE" w:rsidP="000C777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sz w:val="18"/>
          <w:szCs w:val="18"/>
        </w:rPr>
        <w:t xml:space="preserve">La Commission pour les médicaments à usage vétérinaire approuve la </w:t>
      </w:r>
      <w:r w:rsidRPr="005911F7">
        <w:rPr>
          <w:rFonts w:ascii="Verdana" w:hAnsi="Verdana" w:cs="Verdana"/>
          <w:b/>
          <w:bCs/>
          <w:sz w:val="18"/>
          <w:szCs w:val="18"/>
        </w:rPr>
        <w:t xml:space="preserve">liste des questions </w:t>
      </w:r>
      <w:r w:rsidRPr="005911F7">
        <w:rPr>
          <w:rFonts w:ascii="Verdana" w:hAnsi="Verdana" w:cs="Verdana"/>
          <w:sz w:val="18"/>
          <w:szCs w:val="18"/>
        </w:rPr>
        <w:t xml:space="preserve">à envoyer au demandeur </w:t>
      </w:r>
      <w:r w:rsidRPr="00CF003C">
        <w:rPr>
          <w:rFonts w:ascii="Verdana" w:hAnsi="Verdana" w:cs="Verdana"/>
          <w:sz w:val="18"/>
          <w:szCs w:val="18"/>
        </w:rPr>
        <w:t xml:space="preserve">concernant </w:t>
      </w:r>
      <w:r w:rsidR="00CF003C" w:rsidRPr="00CF003C">
        <w:rPr>
          <w:rFonts w:ascii="Verdana" w:hAnsi="Verdana" w:cs="Verdana"/>
          <w:b/>
          <w:sz w:val="18"/>
          <w:szCs w:val="18"/>
        </w:rPr>
        <w:t>un</w:t>
      </w:r>
      <w:r w:rsidRPr="00CF003C">
        <w:rPr>
          <w:rFonts w:ascii="Verdana" w:hAnsi="Verdana" w:cs="Verdana"/>
          <w:sz w:val="18"/>
          <w:szCs w:val="18"/>
        </w:rPr>
        <w:t xml:space="preserve"> renouvellement </w:t>
      </w:r>
      <w:r w:rsidRPr="005911F7">
        <w:rPr>
          <w:rFonts w:ascii="Verdana" w:hAnsi="Verdana" w:cs="Verdana"/>
          <w:sz w:val="18"/>
          <w:szCs w:val="18"/>
        </w:rPr>
        <w:t>de l’autorisation de mise sur le marché d’un médicament à usage vétérinaire.</w:t>
      </w:r>
    </w:p>
    <w:p w14:paraId="471F04B0" w14:textId="77777777" w:rsidR="0046673C" w:rsidRDefault="0046673C" w:rsidP="0046673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14:paraId="7BD12FFE" w14:textId="05E5D64A" w:rsidR="00051BC9" w:rsidRPr="005911F7" w:rsidRDefault="002D7F70" w:rsidP="00051B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Modification</w:t>
      </w:r>
    </w:p>
    <w:p w14:paraId="232B0DD3" w14:textId="77777777" w:rsidR="00983F3A" w:rsidRPr="005911F7" w:rsidRDefault="00983F3A" w:rsidP="00983F3A">
      <w:pPr>
        <w:pStyle w:val="ListParagraph"/>
        <w:rPr>
          <w:rFonts w:ascii="Verdana" w:hAnsi="Verdana" w:cs="Verdana"/>
          <w:b/>
          <w:bCs/>
          <w:sz w:val="18"/>
          <w:szCs w:val="18"/>
        </w:rPr>
      </w:pPr>
    </w:p>
    <w:p w14:paraId="6EE9F210" w14:textId="70B70EF7" w:rsidR="001D755B" w:rsidRPr="005911F7" w:rsidRDefault="00B161A2" w:rsidP="001D75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Conditions de p</w:t>
      </w:r>
      <w:r w:rsidR="00C74D82">
        <w:rPr>
          <w:rFonts w:ascii="Verdana" w:hAnsi="Verdana" w:cs="Verdana"/>
          <w:b/>
          <w:bCs/>
          <w:sz w:val="18"/>
          <w:szCs w:val="18"/>
        </w:rPr>
        <w:t xml:space="preserve">ost </w:t>
      </w:r>
      <w:r>
        <w:rPr>
          <w:rFonts w:ascii="Verdana" w:hAnsi="Verdana" w:cs="Verdana"/>
          <w:b/>
          <w:bCs/>
          <w:sz w:val="18"/>
          <w:szCs w:val="18"/>
        </w:rPr>
        <w:t>autorisation</w:t>
      </w:r>
    </w:p>
    <w:p w14:paraId="4FB38BAA" w14:textId="77777777" w:rsidR="00E034BE" w:rsidRPr="005911F7" w:rsidRDefault="00E034BE" w:rsidP="00E034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538135" w:themeColor="accent6" w:themeShade="BF"/>
          <w:sz w:val="18"/>
          <w:szCs w:val="18"/>
        </w:rPr>
      </w:pPr>
    </w:p>
    <w:p w14:paraId="11AC2E44" w14:textId="77777777" w:rsidR="008422E8" w:rsidRDefault="00983F3A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AVIS DE LA COMMISSION</w:t>
      </w:r>
    </w:p>
    <w:p w14:paraId="6B144628" w14:textId="77777777" w:rsidR="00993649" w:rsidRDefault="00993649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2882A705" w14:textId="01BBD929" w:rsidR="00254098" w:rsidRDefault="00254098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Aucun sujet.</w:t>
      </w:r>
    </w:p>
    <w:p w14:paraId="374E3958" w14:textId="77777777" w:rsidR="00254098" w:rsidRDefault="00254098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03D4629F" w14:textId="77777777" w:rsidR="00993649" w:rsidRDefault="00993649" w:rsidP="009936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DIVERS</w:t>
      </w:r>
    </w:p>
    <w:p w14:paraId="7D268269" w14:textId="320BCC4A" w:rsidR="00993649" w:rsidRPr="00993649" w:rsidRDefault="00254098" w:rsidP="0025409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Aucun sujet.</w:t>
      </w:r>
    </w:p>
    <w:sectPr w:rsidR="00993649" w:rsidRPr="009936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C0AE7" w14:textId="77777777" w:rsidR="0085524E" w:rsidRDefault="0085524E" w:rsidP="008A6A1F">
      <w:pPr>
        <w:spacing w:after="0" w:line="240" w:lineRule="auto"/>
      </w:pPr>
      <w:r>
        <w:separator/>
      </w:r>
    </w:p>
  </w:endnote>
  <w:endnote w:type="continuationSeparator" w:id="0">
    <w:p w14:paraId="2076EB96" w14:textId="77777777" w:rsidR="0085524E" w:rsidRDefault="0085524E" w:rsidP="008A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B2449" w14:textId="77777777" w:rsidR="0085524E" w:rsidRDefault="0085524E" w:rsidP="008A6A1F">
      <w:pPr>
        <w:spacing w:after="0" w:line="240" w:lineRule="auto"/>
      </w:pPr>
      <w:r>
        <w:separator/>
      </w:r>
    </w:p>
  </w:footnote>
  <w:footnote w:type="continuationSeparator" w:id="0">
    <w:p w14:paraId="16489C50" w14:textId="77777777" w:rsidR="0085524E" w:rsidRDefault="0085524E" w:rsidP="008A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495"/>
      <w:gridCol w:w="4536"/>
    </w:tblGrid>
    <w:tr w:rsidR="008E4E60" w:rsidRPr="002C1C02" w14:paraId="5E982DE9" w14:textId="77777777" w:rsidTr="00096943">
      <w:trPr>
        <w:trHeight w:val="1421"/>
      </w:trPr>
      <w:tc>
        <w:tcPr>
          <w:tcW w:w="5495" w:type="dxa"/>
        </w:tcPr>
        <w:p w14:paraId="5E481AE7" w14:textId="204295E1" w:rsidR="008E4E60" w:rsidRDefault="008E4E6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 w:rsidRPr="007326E6">
            <w:rPr>
              <w:rFonts w:ascii="Verdana" w:hAnsi="Verdana"/>
              <w:noProof/>
              <w:sz w:val="14"/>
              <w:szCs w:val="14"/>
              <w:lang w:eastAsia="fr-BE"/>
            </w:rPr>
            <w:drawing>
              <wp:inline distT="0" distB="0" distL="0" distR="0" wp14:anchorId="7C4E676C" wp14:editId="66E2A78C">
                <wp:extent cx="2006600" cy="793750"/>
                <wp:effectExtent l="19050" t="0" r="0" b="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60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AEBD777" w14:textId="7E08ECF1" w:rsidR="008E4E60" w:rsidRPr="00781316" w:rsidRDefault="008E4E60" w:rsidP="008A6A1F">
          <w:pPr>
            <w:pStyle w:val="Header"/>
            <w:rPr>
              <w:rFonts w:ascii="Verdana" w:hAnsi="Verdana"/>
              <w:sz w:val="14"/>
              <w:szCs w:val="14"/>
            </w:rPr>
          </w:pPr>
        </w:p>
      </w:tc>
      <w:tc>
        <w:tcPr>
          <w:tcW w:w="4536" w:type="dxa"/>
          <w:vMerge w:val="restart"/>
        </w:tcPr>
        <w:p w14:paraId="24B5E772" w14:textId="0AF2DF16" w:rsidR="008E4E60" w:rsidRPr="00781316" w:rsidRDefault="008E4E6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Commission pour les médicaments à usage vétérinaire</w:t>
          </w:r>
        </w:p>
        <w:p w14:paraId="717CB383" w14:textId="77777777" w:rsidR="008E4E60" w:rsidRPr="00781316" w:rsidRDefault="008E4E6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781316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 II - Place Victor Horta 40/40</w:t>
          </w:r>
        </w:p>
        <w:p w14:paraId="57FFA425" w14:textId="77777777" w:rsidR="008E4E60" w:rsidRPr="00781316" w:rsidRDefault="008E4E6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1060 Bruxelles</w:t>
          </w:r>
        </w:p>
        <w:p w14:paraId="05490D84" w14:textId="77777777" w:rsidR="008E4E60" w:rsidRPr="00781316" w:rsidRDefault="008E4E6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8E4E60" w:rsidRPr="006E3682" w14:paraId="57D6F01B" w14:textId="77777777" w:rsidTr="00096943">
      <w:trPr>
        <w:trHeight w:val="284"/>
      </w:trPr>
      <w:tc>
        <w:tcPr>
          <w:tcW w:w="5495" w:type="dxa"/>
          <w:tcMar>
            <w:left w:w="567" w:type="dxa"/>
          </w:tcMar>
        </w:tcPr>
        <w:p w14:paraId="0F261CE3" w14:textId="3776E166" w:rsidR="008E4E60" w:rsidRPr="00062821" w:rsidRDefault="008E4E60" w:rsidP="007326E6">
          <w:pPr>
            <w:pStyle w:val="Header"/>
            <w:ind w:left="-425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Commission pour les médicaments à usage vétérinaire</w:t>
          </w:r>
        </w:p>
      </w:tc>
      <w:tc>
        <w:tcPr>
          <w:tcW w:w="4536" w:type="dxa"/>
          <w:vMerge/>
          <w:tcMar>
            <w:top w:w="0" w:type="dxa"/>
          </w:tcMar>
        </w:tcPr>
        <w:p w14:paraId="442EF0C1" w14:textId="77777777" w:rsidR="008E4E60" w:rsidRPr="00781316" w:rsidRDefault="008E4E60" w:rsidP="008A6A1F">
          <w:pPr>
            <w:pStyle w:val="Header"/>
            <w:rPr>
              <w:sz w:val="14"/>
              <w:szCs w:val="14"/>
            </w:rPr>
          </w:pPr>
        </w:p>
      </w:tc>
    </w:tr>
  </w:tbl>
  <w:p w14:paraId="7A074906" w14:textId="77777777" w:rsidR="008E4E60" w:rsidRDefault="008E4E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40F7"/>
    <w:multiLevelType w:val="hybridMultilevel"/>
    <w:tmpl w:val="67B8594A"/>
    <w:lvl w:ilvl="0" w:tplc="F98039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1368"/>
    <w:multiLevelType w:val="hybridMultilevel"/>
    <w:tmpl w:val="2D187EE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E92C42"/>
    <w:multiLevelType w:val="hybridMultilevel"/>
    <w:tmpl w:val="589CCCAC"/>
    <w:lvl w:ilvl="0" w:tplc="9B9E7DA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F30C9EFE">
      <w:start w:val="9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116D30"/>
    <w:multiLevelType w:val="hybridMultilevel"/>
    <w:tmpl w:val="397CB572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6A7018"/>
    <w:multiLevelType w:val="hybridMultilevel"/>
    <w:tmpl w:val="928445E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D864DE"/>
    <w:multiLevelType w:val="hybridMultilevel"/>
    <w:tmpl w:val="22A0DD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643F29"/>
    <w:multiLevelType w:val="hybridMultilevel"/>
    <w:tmpl w:val="72B639B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7128A"/>
    <w:multiLevelType w:val="hybridMultilevel"/>
    <w:tmpl w:val="C86ED6E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C4DDE"/>
    <w:multiLevelType w:val="hybridMultilevel"/>
    <w:tmpl w:val="276E06A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E8"/>
    <w:rsid w:val="000017C1"/>
    <w:rsid w:val="00011FD7"/>
    <w:rsid w:val="00014E25"/>
    <w:rsid w:val="00024788"/>
    <w:rsid w:val="00037A6E"/>
    <w:rsid w:val="00051BC9"/>
    <w:rsid w:val="0007198E"/>
    <w:rsid w:val="00083D06"/>
    <w:rsid w:val="0009543D"/>
    <w:rsid w:val="00096943"/>
    <w:rsid w:val="00097919"/>
    <w:rsid w:val="000A2DF5"/>
    <w:rsid w:val="000A5D9B"/>
    <w:rsid w:val="000C7774"/>
    <w:rsid w:val="00107D18"/>
    <w:rsid w:val="001522FB"/>
    <w:rsid w:val="00165921"/>
    <w:rsid w:val="00185FBD"/>
    <w:rsid w:val="001A2220"/>
    <w:rsid w:val="001D755B"/>
    <w:rsid w:val="002060FE"/>
    <w:rsid w:val="00234075"/>
    <w:rsid w:val="00254098"/>
    <w:rsid w:val="00256A73"/>
    <w:rsid w:val="00264F43"/>
    <w:rsid w:val="002709DB"/>
    <w:rsid w:val="0029059C"/>
    <w:rsid w:val="00290EEE"/>
    <w:rsid w:val="00296A3F"/>
    <w:rsid w:val="002A55E5"/>
    <w:rsid w:val="002D7F70"/>
    <w:rsid w:val="002E5EC1"/>
    <w:rsid w:val="00337029"/>
    <w:rsid w:val="00392D5C"/>
    <w:rsid w:val="003A4D32"/>
    <w:rsid w:val="00410B41"/>
    <w:rsid w:val="00434119"/>
    <w:rsid w:val="00453756"/>
    <w:rsid w:val="00464238"/>
    <w:rsid w:val="0046673C"/>
    <w:rsid w:val="0047042D"/>
    <w:rsid w:val="0047777D"/>
    <w:rsid w:val="005029C4"/>
    <w:rsid w:val="00516663"/>
    <w:rsid w:val="005729F1"/>
    <w:rsid w:val="00586B43"/>
    <w:rsid w:val="005911F7"/>
    <w:rsid w:val="005B6504"/>
    <w:rsid w:val="005C6194"/>
    <w:rsid w:val="005E2106"/>
    <w:rsid w:val="005E3964"/>
    <w:rsid w:val="005E7484"/>
    <w:rsid w:val="00640082"/>
    <w:rsid w:val="006403DE"/>
    <w:rsid w:val="00650C2B"/>
    <w:rsid w:val="0065429F"/>
    <w:rsid w:val="006569F9"/>
    <w:rsid w:val="006A1CF4"/>
    <w:rsid w:val="006A2794"/>
    <w:rsid w:val="006A69FF"/>
    <w:rsid w:val="006B3234"/>
    <w:rsid w:val="006D7E47"/>
    <w:rsid w:val="006E2C2C"/>
    <w:rsid w:val="006F08C8"/>
    <w:rsid w:val="00717BD7"/>
    <w:rsid w:val="00723A84"/>
    <w:rsid w:val="00725E28"/>
    <w:rsid w:val="00731F62"/>
    <w:rsid w:val="007326E6"/>
    <w:rsid w:val="00742276"/>
    <w:rsid w:val="007639B1"/>
    <w:rsid w:val="00780530"/>
    <w:rsid w:val="007A2308"/>
    <w:rsid w:val="007C0265"/>
    <w:rsid w:val="007C2EC0"/>
    <w:rsid w:val="007D10E4"/>
    <w:rsid w:val="007E637D"/>
    <w:rsid w:val="007F4DF5"/>
    <w:rsid w:val="0081077B"/>
    <w:rsid w:val="00813168"/>
    <w:rsid w:val="0082294B"/>
    <w:rsid w:val="008422E8"/>
    <w:rsid w:val="00842CDE"/>
    <w:rsid w:val="0084337C"/>
    <w:rsid w:val="00851C7B"/>
    <w:rsid w:val="00853225"/>
    <w:rsid w:val="00854A91"/>
    <w:rsid w:val="0085524E"/>
    <w:rsid w:val="00896171"/>
    <w:rsid w:val="008A6A1F"/>
    <w:rsid w:val="008E4E60"/>
    <w:rsid w:val="008F2993"/>
    <w:rsid w:val="00983F3A"/>
    <w:rsid w:val="00992337"/>
    <w:rsid w:val="00992A52"/>
    <w:rsid w:val="00993649"/>
    <w:rsid w:val="00997DCD"/>
    <w:rsid w:val="009C1AFF"/>
    <w:rsid w:val="009E3279"/>
    <w:rsid w:val="009F4135"/>
    <w:rsid w:val="00A06A14"/>
    <w:rsid w:val="00A106C2"/>
    <w:rsid w:val="00A10AC7"/>
    <w:rsid w:val="00A17F58"/>
    <w:rsid w:val="00A2448D"/>
    <w:rsid w:val="00A27699"/>
    <w:rsid w:val="00A36BCE"/>
    <w:rsid w:val="00A374A7"/>
    <w:rsid w:val="00A37E85"/>
    <w:rsid w:val="00A63483"/>
    <w:rsid w:val="00A64AF2"/>
    <w:rsid w:val="00A815BB"/>
    <w:rsid w:val="00AB1B60"/>
    <w:rsid w:val="00AC3CE5"/>
    <w:rsid w:val="00AD0E6F"/>
    <w:rsid w:val="00AF4A18"/>
    <w:rsid w:val="00B04952"/>
    <w:rsid w:val="00B15642"/>
    <w:rsid w:val="00B161A2"/>
    <w:rsid w:val="00B76C9F"/>
    <w:rsid w:val="00B95E38"/>
    <w:rsid w:val="00BA2280"/>
    <w:rsid w:val="00BB0590"/>
    <w:rsid w:val="00C108E9"/>
    <w:rsid w:val="00C56332"/>
    <w:rsid w:val="00C74D82"/>
    <w:rsid w:val="00C965F6"/>
    <w:rsid w:val="00CF003C"/>
    <w:rsid w:val="00D46F21"/>
    <w:rsid w:val="00D47972"/>
    <w:rsid w:val="00D7626E"/>
    <w:rsid w:val="00D81D85"/>
    <w:rsid w:val="00E034BE"/>
    <w:rsid w:val="00E03A5D"/>
    <w:rsid w:val="00E82011"/>
    <w:rsid w:val="00EA5A5B"/>
    <w:rsid w:val="00EA70D2"/>
    <w:rsid w:val="00EA796A"/>
    <w:rsid w:val="00EC0A65"/>
    <w:rsid w:val="00EE0CE4"/>
    <w:rsid w:val="00EF6F1D"/>
    <w:rsid w:val="00EF740E"/>
    <w:rsid w:val="00F4420C"/>
    <w:rsid w:val="00F44B38"/>
    <w:rsid w:val="00F54505"/>
    <w:rsid w:val="00F65A7B"/>
    <w:rsid w:val="00F66220"/>
    <w:rsid w:val="00FA61D7"/>
    <w:rsid w:val="00FB2E76"/>
    <w:rsid w:val="00FE3627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B099C5"/>
  <w15:chartTrackingRefBased/>
  <w15:docId w15:val="{44BC309B-2342-4F9D-8DF6-270C6C3F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2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D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4F43"/>
    <w:rPr>
      <w:color w:val="0563C1" w:themeColor="hyperlink"/>
      <w:u w:val="single"/>
    </w:rPr>
  </w:style>
  <w:style w:type="paragraph" w:styleId="Header">
    <w:name w:val="header"/>
    <w:aliases w:val="En-tête page intermédiaire,DO NOT USE, DO NOT USE"/>
    <w:basedOn w:val="Normal"/>
    <w:link w:val="HeaderChar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n-tête page intermédiaire Char,DO NOT USE Char, DO NOT USE Char"/>
    <w:basedOn w:val="DefaultParagraphFont"/>
    <w:link w:val="Header"/>
    <w:rsid w:val="008A6A1F"/>
  </w:style>
  <w:style w:type="paragraph" w:styleId="Footer">
    <w:name w:val="footer"/>
    <w:basedOn w:val="Normal"/>
    <w:link w:val="FooterChar"/>
    <w:uiPriority w:val="99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ema/index.jsp?curl=pages/news_and_events/document_listing/document_listing_000189.jsp&amp;mid=WC0b01ac0580028e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0CFA0-442A-46DC-B371-E4D144FD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484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Maerckx Cedric</dc:creator>
  <cp:keywords/>
  <dc:description/>
  <cp:lastModifiedBy>Maerckx Cedric</cp:lastModifiedBy>
  <cp:revision>5</cp:revision>
  <cp:lastPrinted>2017-02-15T12:56:00Z</cp:lastPrinted>
  <dcterms:created xsi:type="dcterms:W3CDTF">2018-09-04T09:24:00Z</dcterms:created>
  <dcterms:modified xsi:type="dcterms:W3CDTF">2018-09-13T11:56:00Z</dcterms:modified>
</cp:coreProperties>
</file>