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57" w:rsidRPr="00620A59" w:rsidRDefault="00620A59">
      <w:pPr>
        <w:rPr>
          <w:b/>
          <w:lang w:val="fr-BE"/>
        </w:rPr>
      </w:pPr>
      <w:r w:rsidRPr="00620A59">
        <w:rPr>
          <w:b/>
          <w:lang w:val="fr-BE"/>
        </w:rPr>
        <w:t>Nouvelle loi de financ</w:t>
      </w:r>
      <w:r w:rsidR="004472A8">
        <w:rPr>
          <w:b/>
          <w:lang w:val="fr-BE"/>
        </w:rPr>
        <w:t xml:space="preserve">ement de l’AFMPS: </w:t>
      </w:r>
      <w:r w:rsidRPr="00620A59">
        <w:rPr>
          <w:b/>
          <w:lang w:val="fr-BE"/>
        </w:rPr>
        <w:t>rétributions</w:t>
      </w:r>
    </w:p>
    <w:p w:rsidR="00620A59" w:rsidRPr="00620A59" w:rsidRDefault="00620A59">
      <w:pPr>
        <w:rPr>
          <w:lang w:val="fr-BE"/>
        </w:rPr>
      </w:pPr>
    </w:p>
    <w:p w:rsidR="00620A59" w:rsidRPr="00620A59" w:rsidRDefault="00620A59">
      <w:pPr>
        <w:rPr>
          <w:lang w:val="fr-BE"/>
        </w:rPr>
      </w:pPr>
    </w:p>
    <w:p w:rsidR="00620A59" w:rsidRDefault="00D703D4" w:rsidP="00620A59">
      <w:pPr>
        <w:rPr>
          <w:rFonts w:ascii="Verdana" w:hAnsi="Verdana"/>
          <w:color w:val="000000"/>
          <w:sz w:val="18"/>
          <w:szCs w:val="18"/>
          <w:lang w:val="fr-BE"/>
        </w:rPr>
      </w:pPr>
      <w:r>
        <w:rPr>
          <w:rFonts w:ascii="Verdana" w:hAnsi="Verdana"/>
          <w:color w:val="000000"/>
          <w:sz w:val="18"/>
          <w:szCs w:val="18"/>
          <w:lang w:val="fr-BE"/>
        </w:rPr>
        <w:t>Madame / Monsieur</w:t>
      </w:r>
      <w:r w:rsidR="00620A59">
        <w:rPr>
          <w:rFonts w:ascii="Verdana" w:hAnsi="Verdana"/>
          <w:color w:val="000000"/>
          <w:sz w:val="18"/>
          <w:szCs w:val="18"/>
          <w:lang w:val="fr-BE"/>
        </w:rPr>
        <w:t>,</w:t>
      </w:r>
    </w:p>
    <w:p w:rsidR="00620A59" w:rsidRDefault="00620A59" w:rsidP="00620A59">
      <w:pPr>
        <w:rPr>
          <w:rFonts w:ascii="Verdana" w:hAnsi="Verdana"/>
          <w:color w:val="000000"/>
          <w:sz w:val="18"/>
          <w:szCs w:val="18"/>
          <w:lang w:val="fr-BE"/>
        </w:rPr>
      </w:pPr>
    </w:p>
    <w:p w:rsidR="00620A59" w:rsidRDefault="00620A59" w:rsidP="00620A59">
      <w:pPr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>Une nouvelle loi de financement de l’AFMPS a été publiée le 26 mars 2018</w:t>
      </w:r>
      <w:r w:rsidR="0022498F">
        <w:rPr>
          <w:rFonts w:ascii="Verdana" w:hAnsi="Verdana"/>
          <w:sz w:val="18"/>
          <w:szCs w:val="18"/>
          <w:lang w:val="fr-BE"/>
        </w:rPr>
        <w:t xml:space="preserve">, elle </w:t>
      </w:r>
      <w:r>
        <w:rPr>
          <w:rFonts w:ascii="Verdana" w:hAnsi="Verdana"/>
          <w:sz w:val="18"/>
          <w:szCs w:val="18"/>
          <w:lang w:val="fr-BE"/>
        </w:rPr>
        <w:t xml:space="preserve">est entrée en vigueur le 5 avril 2018. Nous vous renvoyons à ce sujet vers la communication faite sur le </w:t>
      </w:r>
      <w:hyperlink r:id="rId4" w:history="1">
        <w:r w:rsidRPr="00B06A55">
          <w:rPr>
            <w:rStyle w:val="Lienhypertexte"/>
            <w:rFonts w:ascii="Verdana" w:hAnsi="Verdana"/>
            <w:sz w:val="18"/>
            <w:szCs w:val="18"/>
            <w:lang w:val="fr-BE"/>
          </w:rPr>
          <w:t>site internet</w:t>
        </w:r>
      </w:hyperlink>
      <w:r>
        <w:rPr>
          <w:rFonts w:ascii="Verdana" w:hAnsi="Verdana"/>
          <w:sz w:val="18"/>
          <w:szCs w:val="18"/>
          <w:lang w:val="fr-BE"/>
        </w:rPr>
        <w:t xml:space="preserve"> de l’AFMPS.</w:t>
      </w:r>
    </w:p>
    <w:p w:rsidR="00620A59" w:rsidRDefault="00620A59" w:rsidP="00620A59">
      <w:pPr>
        <w:rPr>
          <w:rFonts w:ascii="Verdana" w:hAnsi="Verdana"/>
          <w:sz w:val="18"/>
          <w:szCs w:val="18"/>
          <w:lang w:val="fr-BE"/>
        </w:rPr>
      </w:pPr>
    </w:p>
    <w:p w:rsidR="006A46FA" w:rsidRDefault="00620A59" w:rsidP="00620A59">
      <w:pPr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>Vous trouverez ci-dessous un aperçu des nouvelles rétributions. Ces montants seront appliqués par notre cellule à toutes les demandes qui en</w:t>
      </w:r>
      <w:r w:rsidR="00244F03">
        <w:rPr>
          <w:rFonts w:ascii="Verdana" w:hAnsi="Verdana"/>
          <w:sz w:val="18"/>
          <w:szCs w:val="18"/>
          <w:lang w:val="fr-BE"/>
        </w:rPr>
        <w:t xml:space="preserve">treront à partir du 05/04/2018. Après traitement de votre demande, vous recevrez </w:t>
      </w:r>
      <w:r w:rsidR="00E777DB">
        <w:rPr>
          <w:rFonts w:ascii="Verdana" w:hAnsi="Verdana"/>
          <w:sz w:val="18"/>
          <w:szCs w:val="18"/>
          <w:lang w:val="fr-BE"/>
        </w:rPr>
        <w:t>une facture indiquant le montant à verser sur le compte de l’AFMPS.</w:t>
      </w:r>
    </w:p>
    <w:p w:rsidR="00AF2EB6" w:rsidRDefault="00AF2EB6" w:rsidP="00620A59">
      <w:pPr>
        <w:rPr>
          <w:rFonts w:ascii="Verdana" w:hAnsi="Verdana"/>
          <w:sz w:val="18"/>
          <w:szCs w:val="18"/>
          <w:lang w:val="fr-BE"/>
        </w:rPr>
      </w:pPr>
    </w:p>
    <w:p w:rsidR="00620A59" w:rsidRDefault="00620A59" w:rsidP="00620A59">
      <w:pPr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 xml:space="preserve">En cas de questions fondamentales concernant les prix, au sein du DG Inspection, vous devez vous diriger vers M. Patrice Corbière </w:t>
      </w:r>
      <w:hyperlink r:id="rId5" w:history="1">
        <w:r w:rsidRPr="00A5597C">
          <w:rPr>
            <w:rStyle w:val="Lienhypertexte"/>
            <w:rFonts w:ascii="Verdana" w:hAnsi="Verdana"/>
            <w:sz w:val="18"/>
            <w:szCs w:val="18"/>
            <w:lang w:val="fr-BE"/>
          </w:rPr>
          <w:t>patrice.corbiere@afmps.be</w:t>
        </w:r>
      </w:hyperlink>
    </w:p>
    <w:p w:rsidR="00620A59" w:rsidRDefault="00620A59" w:rsidP="00620A59">
      <w:pPr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t xml:space="preserve">Pour les questions pratiques, veuillez contacter </w:t>
      </w:r>
      <w:r w:rsidR="00816537">
        <w:rPr>
          <w:rFonts w:ascii="Verdana" w:hAnsi="Verdana"/>
          <w:sz w:val="18"/>
          <w:szCs w:val="18"/>
          <w:lang w:val="fr-BE"/>
        </w:rPr>
        <w:t xml:space="preserve"> </w:t>
      </w:r>
      <w:hyperlink r:id="rId6" w:history="1">
        <w:r w:rsidR="00816537" w:rsidRPr="008A2D05">
          <w:rPr>
            <w:rStyle w:val="Lienhypertexte"/>
            <w:rFonts w:ascii="Verdana" w:hAnsi="Verdana"/>
            <w:sz w:val="18"/>
            <w:szCs w:val="18"/>
            <w:lang w:val="fr-BE"/>
          </w:rPr>
          <w:t>drugprecursor@afmps.be</w:t>
        </w:r>
      </w:hyperlink>
    </w:p>
    <w:p w:rsidR="00816537" w:rsidRDefault="00816537" w:rsidP="00620A59">
      <w:pPr>
        <w:rPr>
          <w:rFonts w:ascii="Verdana" w:hAnsi="Verdana"/>
          <w:sz w:val="18"/>
          <w:szCs w:val="18"/>
          <w:lang w:val="fr-B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9"/>
        <w:gridCol w:w="1426"/>
      </w:tblGrid>
      <w:tr w:rsidR="0044484D" w:rsidRPr="00DA73B5" w:rsidTr="00750731">
        <w:tc>
          <w:tcPr>
            <w:tcW w:w="8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84D" w:rsidRPr="00DA73B5" w:rsidRDefault="0044484D" w:rsidP="00DA73B5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 w:rsidRPr="00DA73B5">
              <w:rPr>
                <w:rFonts w:ascii="Verdana" w:hAnsi="Verdana"/>
                <w:sz w:val="18"/>
                <w:szCs w:val="18"/>
                <w:lang w:val="fr-BE"/>
              </w:rPr>
              <w:t>D132</w:t>
            </w:r>
            <w:r w:rsidR="00750731" w:rsidRPr="00DA73B5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DA73B5">
              <w:rPr>
                <w:rFonts w:ascii="Verdana" w:hAnsi="Verdana"/>
                <w:sz w:val="18"/>
                <w:szCs w:val="18"/>
                <w:lang w:val="fr-BE"/>
              </w:rPr>
              <w:t>- La demande d'une autorisation ou d'enregistrement pour la fabrication, le transport, la vente, l'offre en vente, la détention, la délivrance de substances enregistrées, par ou en vertu du règlement (CE) n°273/2004 du Parlement européen et du Conseil du 11 février 2004 relatif aux précurseurs de drogues, article 3), en vertu de l'article 1 « loi sur les drogues »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84D" w:rsidRPr="00DA73B5" w:rsidRDefault="0044484D" w:rsidP="00DA73B5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 w:rsidRPr="00DA73B5">
              <w:rPr>
                <w:rFonts w:ascii="Verdana" w:hAnsi="Verdana"/>
                <w:sz w:val="18"/>
                <w:szCs w:val="18"/>
                <w:lang w:val="fr-BE"/>
              </w:rPr>
              <w:t>132,00 €</w:t>
            </w:r>
          </w:p>
        </w:tc>
      </w:tr>
      <w:tr w:rsidR="0044484D" w:rsidRPr="00DA73B5" w:rsidTr="00750731">
        <w:tc>
          <w:tcPr>
            <w:tcW w:w="82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84D" w:rsidRPr="00DA73B5" w:rsidRDefault="0044484D" w:rsidP="00DA73B5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 w:rsidRPr="00DA73B5">
              <w:rPr>
                <w:rFonts w:ascii="Verdana" w:hAnsi="Verdana"/>
                <w:sz w:val="18"/>
                <w:szCs w:val="18"/>
                <w:lang w:val="fr-BE"/>
              </w:rPr>
              <w:t>D340</w:t>
            </w:r>
            <w:r w:rsidR="00750731" w:rsidRPr="00DA73B5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  <w:r w:rsidRPr="00DA73B5">
              <w:rPr>
                <w:rFonts w:ascii="Verdana" w:hAnsi="Verdana"/>
                <w:sz w:val="18"/>
                <w:szCs w:val="18"/>
                <w:lang w:val="fr-BE"/>
              </w:rPr>
              <w:t xml:space="preserve">- </w:t>
            </w:r>
            <w:r w:rsidR="00750731" w:rsidRPr="00DA73B5">
              <w:rPr>
                <w:rFonts w:ascii="Verdana" w:hAnsi="Verdana"/>
                <w:sz w:val="18"/>
                <w:szCs w:val="18"/>
                <w:lang w:val="fr-BE"/>
              </w:rPr>
              <w:t>L</w:t>
            </w:r>
            <w:r w:rsidRPr="00DA73B5">
              <w:rPr>
                <w:rFonts w:ascii="Verdana" w:hAnsi="Verdana"/>
                <w:sz w:val="18"/>
                <w:szCs w:val="18"/>
                <w:lang w:val="fr-BE"/>
              </w:rPr>
              <w:t>a demande d'une autorisation d'importation pour des substances enregistrées, par ou en vertu du règlement (CE) n°111/2005 du Conseil du 22 décembre 2004 fixant des règles pour la surveillance du commerce des précurseurs des drogues entre la Communauté et les pays tiers, articles 6 et 7), en vertu de l'article 1 « loi sur les drogues »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84D" w:rsidRPr="00DA73B5" w:rsidRDefault="0044484D" w:rsidP="00DA73B5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 w:rsidRPr="00DA73B5">
              <w:rPr>
                <w:rFonts w:ascii="Verdana" w:hAnsi="Verdana"/>
                <w:sz w:val="18"/>
                <w:szCs w:val="18"/>
                <w:lang w:val="fr-BE"/>
              </w:rPr>
              <w:t>71,00 €</w:t>
            </w:r>
          </w:p>
        </w:tc>
      </w:tr>
      <w:tr w:rsidR="0044484D" w:rsidRPr="00DA73B5" w:rsidTr="00750731">
        <w:tc>
          <w:tcPr>
            <w:tcW w:w="82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84D" w:rsidRPr="00DA73B5" w:rsidRDefault="0044484D" w:rsidP="00DA73B5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 w:rsidRPr="00DA73B5">
              <w:rPr>
                <w:rFonts w:ascii="Verdana" w:hAnsi="Verdana"/>
                <w:sz w:val="18"/>
                <w:szCs w:val="18"/>
                <w:lang w:val="fr-BE"/>
              </w:rPr>
              <w:t xml:space="preserve">D341- </w:t>
            </w:r>
            <w:r w:rsidR="002725E5" w:rsidRPr="00DA73B5">
              <w:rPr>
                <w:rFonts w:ascii="Verdana" w:hAnsi="Verdana"/>
                <w:sz w:val="18"/>
                <w:szCs w:val="18"/>
                <w:lang w:val="fr-BE"/>
              </w:rPr>
              <w:t xml:space="preserve">La </w:t>
            </w:r>
            <w:r w:rsidRPr="00DA73B5">
              <w:rPr>
                <w:rFonts w:ascii="Verdana" w:hAnsi="Verdana"/>
                <w:sz w:val="18"/>
                <w:szCs w:val="18"/>
                <w:lang w:val="fr-BE"/>
              </w:rPr>
              <w:t>demande d'une autorisation d'exportation pour les substances enregistrées, par ou en vertu du règlement (CE) n°111/2005 du Conseil du 22 décembre 2004 fixant des règles pour la surveillance du commerce des précurseurs des drogues entre la Communauté et les pays tiers, articles 6 et 7), en vertu de l'article 1 « loi sur les drogues »</w:t>
            </w:r>
          </w:p>
        </w:tc>
        <w:tc>
          <w:tcPr>
            <w:tcW w:w="1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484D" w:rsidRPr="00DA73B5" w:rsidRDefault="001C4FA3" w:rsidP="00DA73B5">
            <w:pPr>
              <w:rPr>
                <w:rFonts w:ascii="Verdana" w:hAnsi="Verdana"/>
                <w:sz w:val="18"/>
                <w:szCs w:val="18"/>
                <w:lang w:val="fr-BE"/>
              </w:rPr>
            </w:pPr>
            <w:r w:rsidRPr="00DA73B5">
              <w:rPr>
                <w:rFonts w:ascii="Verdana" w:hAnsi="Verdana"/>
                <w:sz w:val="18"/>
                <w:szCs w:val="18"/>
                <w:lang w:val="fr-BE"/>
              </w:rPr>
              <w:t>59</w:t>
            </w:r>
            <w:r w:rsidR="0044484D" w:rsidRPr="00DA73B5">
              <w:rPr>
                <w:rFonts w:ascii="Verdana" w:hAnsi="Verdana"/>
                <w:sz w:val="18"/>
                <w:szCs w:val="18"/>
                <w:lang w:val="fr-BE"/>
              </w:rPr>
              <w:t>,00 €</w:t>
            </w:r>
          </w:p>
        </w:tc>
      </w:tr>
    </w:tbl>
    <w:p w:rsidR="000C7426" w:rsidRPr="000C7426" w:rsidRDefault="000C7426" w:rsidP="000C7426">
      <w:pPr>
        <w:spacing w:before="100" w:beforeAutospacing="1" w:after="100" w:afterAutospacing="1"/>
        <w:rPr>
          <w:rFonts w:ascii="Verdana" w:hAnsi="Verdana"/>
          <w:sz w:val="18"/>
          <w:szCs w:val="18"/>
          <w:lang w:val="fr-BE"/>
        </w:rPr>
      </w:pPr>
      <w:r w:rsidRPr="000C7426">
        <w:rPr>
          <w:rFonts w:ascii="Verdana" w:hAnsi="Verdana"/>
          <w:sz w:val="18"/>
          <w:szCs w:val="18"/>
          <w:lang w:val="fr-BE"/>
        </w:rPr>
        <w:t>Veuillez noter que ces montants ne doivent pas être payés de manière anticipative mais seront facturés une fois l’autorisation délivrée.</w:t>
      </w:r>
    </w:p>
    <w:p w:rsidR="000C7426" w:rsidRPr="000C7426" w:rsidRDefault="000C7426" w:rsidP="0044484D">
      <w:pPr>
        <w:pStyle w:val="Standard"/>
        <w:rPr>
          <w:rFonts w:ascii="Verdana" w:eastAsiaTheme="minorHAnsi" w:hAnsi="Verdana" w:cs="Calibri"/>
          <w:kern w:val="0"/>
          <w:sz w:val="18"/>
          <w:szCs w:val="18"/>
          <w:lang w:eastAsia="en-GB" w:bidi="ar-SA"/>
        </w:rPr>
      </w:pPr>
    </w:p>
    <w:p w:rsidR="0044484D" w:rsidRDefault="0044484D" w:rsidP="00620A59">
      <w:pPr>
        <w:rPr>
          <w:rFonts w:ascii="Verdana" w:hAnsi="Verdana"/>
          <w:sz w:val="18"/>
          <w:szCs w:val="18"/>
          <w:lang w:val="fr-BE"/>
        </w:rPr>
      </w:pPr>
    </w:p>
    <w:p w:rsidR="002441AD" w:rsidRPr="000C7426" w:rsidRDefault="005E2575" w:rsidP="00620A59">
      <w:pPr>
        <w:rPr>
          <w:rFonts w:ascii="Verdana" w:hAnsi="Verdana"/>
          <w:sz w:val="18"/>
          <w:szCs w:val="18"/>
          <w:lang w:val="fr-BE"/>
        </w:rPr>
      </w:pPr>
      <w:r w:rsidRPr="000C7426">
        <w:rPr>
          <w:rFonts w:ascii="Verdana" w:hAnsi="Verdana"/>
          <w:sz w:val="18"/>
          <w:szCs w:val="18"/>
          <w:lang w:val="fr-BE"/>
        </w:rPr>
        <w:t>Cellule Précurseurs.</w:t>
      </w:r>
    </w:p>
    <w:p w:rsidR="002441AD" w:rsidRPr="000C7426" w:rsidRDefault="002441AD" w:rsidP="00620A59">
      <w:pPr>
        <w:rPr>
          <w:rFonts w:ascii="Verdana" w:hAnsi="Verdana"/>
          <w:sz w:val="18"/>
          <w:szCs w:val="18"/>
          <w:lang w:val="nl-BE"/>
        </w:rPr>
      </w:pPr>
    </w:p>
    <w:p w:rsidR="002441AD" w:rsidRPr="000C7426" w:rsidRDefault="002441AD" w:rsidP="00620A59">
      <w:pPr>
        <w:rPr>
          <w:rFonts w:ascii="Verdana" w:hAnsi="Verdana"/>
          <w:sz w:val="18"/>
          <w:szCs w:val="18"/>
          <w:lang w:val="nl-BE"/>
        </w:rPr>
      </w:pPr>
    </w:p>
    <w:p w:rsidR="002441AD" w:rsidRPr="000C7426" w:rsidRDefault="002441AD" w:rsidP="00620A59">
      <w:pPr>
        <w:rPr>
          <w:rFonts w:ascii="Verdana" w:hAnsi="Verdana"/>
          <w:sz w:val="18"/>
          <w:szCs w:val="18"/>
          <w:lang w:val="nl-BE"/>
        </w:rPr>
      </w:pPr>
    </w:p>
    <w:p w:rsidR="002441AD" w:rsidRPr="000C7426" w:rsidRDefault="002441AD" w:rsidP="00620A59">
      <w:pPr>
        <w:rPr>
          <w:rFonts w:ascii="Verdana" w:hAnsi="Verdana"/>
          <w:sz w:val="18"/>
          <w:szCs w:val="18"/>
          <w:lang w:val="nl-BE"/>
        </w:rPr>
      </w:pPr>
    </w:p>
    <w:p w:rsidR="002441AD" w:rsidRPr="000C7426" w:rsidRDefault="002441AD" w:rsidP="00620A59">
      <w:pPr>
        <w:rPr>
          <w:rFonts w:ascii="Verdana" w:hAnsi="Verdana"/>
          <w:sz w:val="18"/>
          <w:szCs w:val="18"/>
          <w:lang w:val="nl-BE"/>
        </w:rPr>
      </w:pPr>
      <w:bookmarkStart w:id="0" w:name="_GoBack"/>
      <w:bookmarkEnd w:id="0"/>
    </w:p>
    <w:p w:rsidR="002441AD" w:rsidRPr="000C7426" w:rsidRDefault="002441AD" w:rsidP="00620A59">
      <w:pPr>
        <w:rPr>
          <w:rFonts w:ascii="Verdana" w:hAnsi="Verdana"/>
          <w:sz w:val="18"/>
          <w:szCs w:val="18"/>
          <w:lang w:val="nl-BE"/>
        </w:rPr>
      </w:pPr>
    </w:p>
    <w:sectPr w:rsidR="002441AD" w:rsidRPr="000C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9"/>
    <w:rsid w:val="00064886"/>
    <w:rsid w:val="000C7426"/>
    <w:rsid w:val="0019260C"/>
    <w:rsid w:val="001C4FA3"/>
    <w:rsid w:val="0022498F"/>
    <w:rsid w:val="002441AD"/>
    <w:rsid w:val="00244F03"/>
    <w:rsid w:val="002725E5"/>
    <w:rsid w:val="002E341B"/>
    <w:rsid w:val="003C1FE9"/>
    <w:rsid w:val="0044484D"/>
    <w:rsid w:val="004472A8"/>
    <w:rsid w:val="00464F02"/>
    <w:rsid w:val="005A2DEA"/>
    <w:rsid w:val="005E2575"/>
    <w:rsid w:val="00620A59"/>
    <w:rsid w:val="006A46FA"/>
    <w:rsid w:val="00750731"/>
    <w:rsid w:val="00816537"/>
    <w:rsid w:val="008771FC"/>
    <w:rsid w:val="00895905"/>
    <w:rsid w:val="00982D59"/>
    <w:rsid w:val="00A172D4"/>
    <w:rsid w:val="00A44D78"/>
    <w:rsid w:val="00A5597C"/>
    <w:rsid w:val="00AF2EB6"/>
    <w:rsid w:val="00B06A55"/>
    <w:rsid w:val="00B15CBB"/>
    <w:rsid w:val="00BC17B4"/>
    <w:rsid w:val="00C671D1"/>
    <w:rsid w:val="00CA0435"/>
    <w:rsid w:val="00CE3AAD"/>
    <w:rsid w:val="00D703D4"/>
    <w:rsid w:val="00DA73B5"/>
    <w:rsid w:val="00E73333"/>
    <w:rsid w:val="00E777DB"/>
    <w:rsid w:val="00E94671"/>
    <w:rsid w:val="00F62DBE"/>
    <w:rsid w:val="00FF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3D4F8-50CE-4726-A363-1954C2245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A5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20A59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44F03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AF2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448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val="fr-BE" w:eastAsia="zh-CN" w:bidi="hi-IN"/>
    </w:rPr>
  </w:style>
  <w:style w:type="paragraph" w:customStyle="1" w:styleId="TableContents">
    <w:name w:val="Table Contents"/>
    <w:basedOn w:val="Standard"/>
    <w:rsid w:val="0044484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ugprecursor@afmps.be" TargetMode="External"/><Relationship Id="rId5" Type="http://schemas.openxmlformats.org/officeDocument/2006/relationships/hyperlink" Target="mailto:patrice.corbiere@afmps.be" TargetMode="External"/><Relationship Id="rId4" Type="http://schemas.openxmlformats.org/officeDocument/2006/relationships/hyperlink" Target="https://www.afmps.be/fr/news/une_nouvelle_loi_de_financement_pour_lafmp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AFMPS-FAGG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Murekezi Simon</dc:creator>
  <cp:keywords/>
  <dc:description/>
  <cp:lastModifiedBy>Murekezi Simon</cp:lastModifiedBy>
  <cp:revision>7</cp:revision>
  <dcterms:created xsi:type="dcterms:W3CDTF">2018-04-12T12:40:00Z</dcterms:created>
  <dcterms:modified xsi:type="dcterms:W3CDTF">2018-04-17T11:57:00Z</dcterms:modified>
</cp:coreProperties>
</file>