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1255" w14:textId="0F6084AB" w:rsidR="00F346D6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04CE5ADB" w14:textId="77777777" w:rsidR="00FC75BA" w:rsidRPr="005762E2" w:rsidRDefault="00FC75BA" w:rsidP="005F24D8">
      <w:pPr>
        <w:spacing w:after="0" w:line="240" w:lineRule="auto"/>
        <w:ind w:right="-1"/>
        <w:rPr>
          <w:sz w:val="20"/>
          <w:szCs w:val="20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315B65" w14:paraId="5A44509E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00BC35C7" w14:textId="2B28DBA5" w:rsidR="00F346D6" w:rsidRPr="005762E2" w:rsidRDefault="00EA2A64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  <w:r w:rsidRPr="005762E2">
              <w:rPr>
                <w:b/>
                <w:bCs/>
                <w:color w:val="729BC8"/>
                <w:sz w:val="20"/>
                <w:szCs w:val="20"/>
              </w:rPr>
              <w:t>COMMISSION</w:t>
            </w:r>
            <w:r w:rsidR="00114D56" w:rsidRPr="005762E2">
              <w:rPr>
                <w:b/>
                <w:bCs/>
                <w:color w:val="729BC8"/>
                <w:sz w:val="20"/>
                <w:szCs w:val="20"/>
              </w:rPr>
              <w:t xml:space="preserve"> POUR LES MEDICAMENTS HOMEOPATHIQUES A USAGE HUMAIN ET VETERINAIRE</w:t>
            </w:r>
          </w:p>
          <w:p w14:paraId="4F67C02D" w14:textId="53345A28" w:rsidR="00114D56" w:rsidRPr="003A59D9" w:rsidRDefault="00114D56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</w:p>
        </w:tc>
      </w:tr>
    </w:tbl>
    <w:p w14:paraId="09D5B3A4" w14:textId="77777777" w:rsidR="00F346D6" w:rsidRPr="003A59D9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6593FD1" w14:textId="77777777" w:rsidR="00F8552A" w:rsidRPr="003A59D9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08F21955" w14:textId="01E068BB" w:rsidR="00381DFA" w:rsidRPr="005762E2" w:rsidRDefault="00381DFA" w:rsidP="00381DFA">
      <w:pPr>
        <w:widowControl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762E2">
        <w:rPr>
          <w:b/>
          <w:caps/>
          <w:color w:val="000000"/>
          <w:sz w:val="20"/>
          <w:szCs w:val="20"/>
        </w:rPr>
        <w:t xml:space="preserve">Procès-verbal de la réunion DU </w:t>
      </w:r>
      <w:r w:rsidR="00DC5FA4">
        <w:rPr>
          <w:b/>
          <w:caps/>
          <w:color w:val="000000"/>
          <w:sz w:val="20"/>
          <w:szCs w:val="20"/>
        </w:rPr>
        <w:t>1</w:t>
      </w:r>
      <w:r w:rsidR="00315B65">
        <w:rPr>
          <w:b/>
          <w:caps/>
          <w:color w:val="000000"/>
          <w:sz w:val="20"/>
          <w:szCs w:val="20"/>
        </w:rPr>
        <w:t>4</w:t>
      </w:r>
      <w:r w:rsidR="00DC5FA4">
        <w:rPr>
          <w:b/>
          <w:caps/>
          <w:color w:val="000000"/>
          <w:sz w:val="20"/>
          <w:szCs w:val="20"/>
        </w:rPr>
        <w:t xml:space="preserve"> OCTO</w:t>
      </w:r>
      <w:r w:rsidR="005A0A54">
        <w:rPr>
          <w:b/>
          <w:caps/>
          <w:color w:val="000000"/>
          <w:sz w:val="20"/>
          <w:szCs w:val="20"/>
        </w:rPr>
        <w:t>bre</w:t>
      </w:r>
      <w:r w:rsidR="00044FB3" w:rsidRPr="005762E2">
        <w:rPr>
          <w:b/>
          <w:caps/>
          <w:color w:val="000000"/>
          <w:sz w:val="20"/>
          <w:szCs w:val="20"/>
        </w:rPr>
        <w:t xml:space="preserve"> 202</w:t>
      </w:r>
      <w:r w:rsidR="007257A8">
        <w:rPr>
          <w:b/>
          <w:caps/>
          <w:color w:val="000000"/>
          <w:sz w:val="20"/>
          <w:szCs w:val="20"/>
        </w:rPr>
        <w:t>1</w:t>
      </w:r>
    </w:p>
    <w:p w14:paraId="25CD2B5A" w14:textId="77777777" w:rsidR="00381DFA" w:rsidRPr="001B1731" w:rsidRDefault="00381DFA" w:rsidP="00381DFA">
      <w:pPr>
        <w:widowControl w:val="0"/>
        <w:rPr>
          <w:rFonts w:cs="Arial Narrow"/>
          <w:color w:val="000000"/>
          <w:lang w:val="nl-BE"/>
        </w:rPr>
      </w:pPr>
    </w:p>
    <w:p w14:paraId="4B04D205" w14:textId="27542B08" w:rsidR="00381DFA" w:rsidRPr="003A59D9" w:rsidRDefault="00381DFA" w:rsidP="00381DFA">
      <w:pPr>
        <w:widowControl w:val="0"/>
        <w:tabs>
          <w:tab w:val="center" w:pos="4536"/>
          <w:tab w:val="right" w:pos="9072"/>
        </w:tabs>
        <w:spacing w:before="240" w:after="100" w:afterAutospacing="1" w:line="240" w:lineRule="auto"/>
        <w:jc w:val="left"/>
        <w:rPr>
          <w:color w:val="000000" w:themeColor="text1"/>
          <w:szCs w:val="18"/>
          <w:u w:val="single"/>
        </w:rPr>
      </w:pPr>
      <w:r w:rsidRPr="003A59D9">
        <w:rPr>
          <w:color w:val="000000" w:themeColor="text1"/>
          <w:szCs w:val="18"/>
          <w:u w:val="single"/>
        </w:rPr>
        <w:t>REMARQUE:</w:t>
      </w:r>
    </w:p>
    <w:p w14:paraId="15D66A45" w14:textId="77777777" w:rsidR="00381DFA" w:rsidRPr="003A59D9" w:rsidRDefault="00381DFA" w:rsidP="00381DFA">
      <w:pPr>
        <w:widowControl w:val="0"/>
        <w:tabs>
          <w:tab w:val="center" w:pos="4536"/>
          <w:tab w:val="right" w:pos="9072"/>
        </w:tabs>
        <w:spacing w:after="100" w:afterAutospacing="1" w:line="240" w:lineRule="auto"/>
        <w:jc w:val="left"/>
        <w:rPr>
          <w:color w:val="000000" w:themeColor="text1"/>
          <w:szCs w:val="18"/>
        </w:rPr>
      </w:pPr>
      <w:r w:rsidRPr="003A59D9">
        <w:rPr>
          <w:color w:val="000000" w:themeColor="text1"/>
          <w:szCs w:val="18"/>
        </w:rPr>
        <w:t>Les parties du texte marquées en ROUGE seront reprises dans le PV public.</w:t>
      </w:r>
    </w:p>
    <w:tbl>
      <w:tblPr>
        <w:tblW w:w="9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3A59D9" w:rsidRPr="003A59D9" w14:paraId="42766679" w14:textId="77777777" w:rsidTr="003A59D9">
        <w:tc>
          <w:tcPr>
            <w:tcW w:w="9569" w:type="dxa"/>
            <w:shd w:val="clear" w:color="auto" w:fill="auto"/>
          </w:tcPr>
          <w:p w14:paraId="38767156" w14:textId="3BFC388E" w:rsidR="00381DFA" w:rsidRPr="003A59D9" w:rsidRDefault="005A0A54" w:rsidP="003A59D9">
            <w:pPr>
              <w:widowControl w:val="0"/>
              <w:ind w:left="-70"/>
              <w:rPr>
                <w:rFonts w:cs="Arial Narrow"/>
                <w:color w:val="000000" w:themeColor="text1"/>
              </w:rPr>
            </w:pPr>
            <w:r w:rsidRPr="003A59D9">
              <w:rPr>
                <w:rFonts w:cs="Arial Narrow"/>
                <w:color w:val="000000" w:themeColor="text1"/>
              </w:rPr>
              <w:t>4</w:t>
            </w:r>
            <w:r w:rsidR="00330AEB" w:rsidRPr="003A59D9">
              <w:rPr>
                <w:rFonts w:cs="Arial Narrow"/>
                <w:color w:val="000000" w:themeColor="text1"/>
              </w:rPr>
              <w:t xml:space="preserve"> </w:t>
            </w:r>
            <w:r w:rsidR="00381DFA" w:rsidRPr="003A59D9">
              <w:rPr>
                <w:rFonts w:cs="Arial Narrow"/>
                <w:color w:val="000000" w:themeColor="text1"/>
              </w:rPr>
              <w:t>membres sont présents. En conséquence, le quorum est atteint.</w:t>
            </w:r>
          </w:p>
          <w:p w14:paraId="601DBAA1" w14:textId="77777777" w:rsidR="00B400E2" w:rsidRPr="003A59D9" w:rsidRDefault="00B400E2" w:rsidP="003A59D9">
            <w:pPr>
              <w:pStyle w:val="Koptekst"/>
              <w:ind w:left="-7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79B9CAAC" w14:textId="77777777" w:rsidR="00452738" w:rsidRPr="003A59D9" w:rsidRDefault="00452738" w:rsidP="003A59D9">
            <w:pPr>
              <w:pStyle w:val="Koptekst"/>
              <w:ind w:left="-7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A59D9">
              <w:rPr>
                <w:rFonts w:ascii="Verdana" w:hAnsi="Verdana"/>
                <w:color w:val="000000" w:themeColor="text1"/>
                <w:sz w:val="18"/>
                <w:szCs w:val="18"/>
              </w:rPr>
              <w:t>Remarque générale:</w:t>
            </w:r>
          </w:p>
          <w:p w14:paraId="67A11654" w14:textId="77777777" w:rsidR="00452738" w:rsidRPr="003A59D9" w:rsidRDefault="00452738" w:rsidP="003A59D9">
            <w:pPr>
              <w:pStyle w:val="Koptekst"/>
              <w:spacing w:after="120"/>
              <w:ind w:left="-7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A59D9">
              <w:rPr>
                <w:rFonts w:ascii="Verdana" w:hAnsi="Verdana"/>
                <w:color w:val="000000" w:themeColor="text1"/>
                <w:sz w:val="18"/>
                <w:szCs w:val="18"/>
              </w:rPr>
              <w:t>Tous les avis sont rendus par consensus</w:t>
            </w:r>
            <w:r w:rsidR="006C140F" w:rsidRPr="003A59D9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3A59D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sauf si un résultat de vote est mentionné.</w:t>
            </w:r>
          </w:p>
          <w:p w14:paraId="2EEFD977" w14:textId="77777777" w:rsidR="0053298E" w:rsidRPr="003A59D9" w:rsidRDefault="0053298E" w:rsidP="003A59D9">
            <w:pPr>
              <w:pStyle w:val="Koptekst"/>
              <w:spacing w:after="100" w:afterAutospacing="1"/>
              <w:ind w:left="-70"/>
              <w:rPr>
                <w:rFonts w:cs="Arial Narrow"/>
                <w:b/>
                <w:color w:val="000000" w:themeColor="text1"/>
                <w:lang w:val="nl-BE"/>
              </w:rPr>
            </w:pPr>
          </w:p>
        </w:tc>
      </w:tr>
    </w:tbl>
    <w:p w14:paraId="53460B4B" w14:textId="0A2F5DA9" w:rsidR="00381DFA" w:rsidRPr="003A59D9" w:rsidRDefault="00381DFA" w:rsidP="006F338C">
      <w:pPr>
        <w:pStyle w:val="Lijstalinea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left"/>
        <w:outlineLvl w:val="1"/>
        <w:rPr>
          <w:b/>
          <w:sz w:val="20"/>
        </w:rPr>
      </w:pPr>
      <w:r w:rsidRPr="003A59D9">
        <w:rPr>
          <w:b/>
          <w:sz w:val="20"/>
        </w:rPr>
        <w:t>APPROBATION DE L’ORDRE DU JOUR</w:t>
      </w:r>
      <w:r w:rsidR="00114D56" w:rsidRPr="003A59D9">
        <w:rPr>
          <w:b/>
          <w:sz w:val="20"/>
        </w:rPr>
        <w:t xml:space="preserve"> </w:t>
      </w:r>
    </w:p>
    <w:p w14:paraId="2DA1C059" w14:textId="77777777" w:rsidR="009053E6" w:rsidRDefault="009053E6" w:rsidP="00381DFA">
      <w:pPr>
        <w:widowControl w:val="0"/>
        <w:rPr>
          <w:color w:val="FF0000"/>
        </w:rPr>
      </w:pPr>
    </w:p>
    <w:p w14:paraId="55C21FDC" w14:textId="5CB5B78B" w:rsidR="00381DFA" w:rsidRPr="003A59D9" w:rsidRDefault="00381DFA" w:rsidP="00381DFA">
      <w:pPr>
        <w:widowControl w:val="0"/>
        <w:rPr>
          <w:color w:val="000000" w:themeColor="text1"/>
        </w:rPr>
      </w:pPr>
      <w:r w:rsidRPr="003A59D9">
        <w:rPr>
          <w:color w:val="000000" w:themeColor="text1"/>
        </w:rPr>
        <w:t xml:space="preserve">L’ordre du jour </w:t>
      </w:r>
      <w:r w:rsidR="00414561" w:rsidRPr="003A59D9">
        <w:rPr>
          <w:color w:val="000000" w:themeColor="text1"/>
        </w:rPr>
        <w:t>est approuvé</w:t>
      </w:r>
      <w:r w:rsidR="008F4208" w:rsidRPr="003A59D9">
        <w:rPr>
          <w:color w:val="000000" w:themeColor="text1"/>
        </w:rPr>
        <w:t>.</w:t>
      </w:r>
    </w:p>
    <w:p w14:paraId="6C7F8FB5" w14:textId="77777777" w:rsidR="00646E3B" w:rsidRPr="008F4208" w:rsidRDefault="00646E3B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</w:rPr>
      </w:pPr>
    </w:p>
    <w:p w14:paraId="010A10FF" w14:textId="7C9D9E3D" w:rsidR="00381DFA" w:rsidRPr="003A59D9" w:rsidRDefault="00381DFA" w:rsidP="006F338C">
      <w:pPr>
        <w:pStyle w:val="Lijstalinea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left"/>
        <w:outlineLvl w:val="1"/>
        <w:rPr>
          <w:b/>
          <w:sz w:val="20"/>
        </w:rPr>
      </w:pPr>
      <w:r w:rsidRPr="003A59D9">
        <w:rPr>
          <w:b/>
          <w:sz w:val="20"/>
        </w:rPr>
        <w:t xml:space="preserve">APPROBATION DU PROCÈS-VERBAL DE LA RÉUNION DE LA </w:t>
      </w:r>
      <w:r w:rsidR="00EA2A64" w:rsidRPr="003A59D9">
        <w:rPr>
          <w:b/>
          <w:sz w:val="20"/>
        </w:rPr>
        <w:t>COMMISSION</w:t>
      </w:r>
      <w:r w:rsidRPr="003A59D9">
        <w:rPr>
          <w:b/>
          <w:sz w:val="20"/>
        </w:rPr>
        <w:t xml:space="preserve"> </w:t>
      </w:r>
      <w:r w:rsidR="00D21EF1" w:rsidRPr="003A59D9">
        <w:rPr>
          <w:b/>
          <w:sz w:val="20"/>
        </w:rPr>
        <w:t xml:space="preserve">DU </w:t>
      </w:r>
      <w:r w:rsidR="00B70EC5" w:rsidRPr="003A59D9">
        <w:rPr>
          <w:b/>
          <w:sz w:val="20"/>
        </w:rPr>
        <w:t>9 SEPTEMBRE 2021</w:t>
      </w:r>
      <w:r w:rsidR="00114D56" w:rsidRPr="003A59D9">
        <w:rPr>
          <w:b/>
          <w:sz w:val="20"/>
        </w:rPr>
        <w:br/>
      </w:r>
    </w:p>
    <w:p w14:paraId="6AD504E1" w14:textId="420C5A8B" w:rsidR="005A0A54" w:rsidRPr="003A59D9" w:rsidRDefault="005A13E8" w:rsidP="005A0A54">
      <w:pPr>
        <w:spacing w:after="0"/>
        <w:rPr>
          <w:color w:val="000000" w:themeColor="text1"/>
          <w:lang w:eastAsia="fr-FR"/>
        </w:rPr>
      </w:pPr>
      <w:r w:rsidRPr="003A59D9">
        <w:rPr>
          <w:color w:val="000000" w:themeColor="text1"/>
        </w:rPr>
        <w:t xml:space="preserve">Le procès-verbal de la réunion de la commission du </w:t>
      </w:r>
      <w:r w:rsidR="00DC5FA4" w:rsidRPr="003A59D9">
        <w:rPr>
          <w:color w:val="000000" w:themeColor="text1"/>
        </w:rPr>
        <w:t>09.09</w:t>
      </w:r>
      <w:r w:rsidR="00E95309" w:rsidRPr="003A59D9">
        <w:rPr>
          <w:color w:val="000000" w:themeColor="text1"/>
        </w:rPr>
        <w:t>.2021</w:t>
      </w:r>
      <w:r w:rsidRPr="003A59D9">
        <w:rPr>
          <w:color w:val="000000" w:themeColor="text1"/>
        </w:rPr>
        <w:t xml:space="preserve"> a été approuvé</w:t>
      </w:r>
      <w:r w:rsidR="00DC5FA4" w:rsidRPr="003A59D9">
        <w:rPr>
          <w:color w:val="000000" w:themeColor="text1"/>
        </w:rPr>
        <w:t>.</w:t>
      </w:r>
    </w:p>
    <w:p w14:paraId="119D53CE" w14:textId="53373FE0" w:rsidR="00D33AC0" w:rsidRPr="003A59D9" w:rsidRDefault="00D33AC0" w:rsidP="005A0A54">
      <w:pPr>
        <w:spacing w:after="0"/>
        <w:rPr>
          <w:color w:val="FF0000"/>
        </w:rPr>
      </w:pPr>
    </w:p>
    <w:p w14:paraId="68890D37" w14:textId="3FA275F2" w:rsidR="00114D56" w:rsidRPr="005762E2" w:rsidRDefault="00114D56" w:rsidP="006F338C">
      <w:pPr>
        <w:numPr>
          <w:ilvl w:val="1"/>
          <w:numId w:val="1"/>
        </w:numPr>
        <w:spacing w:after="0" w:line="240" w:lineRule="auto"/>
        <w:jc w:val="left"/>
        <w:rPr>
          <w:b/>
        </w:rPr>
      </w:pPr>
      <w:r w:rsidRPr="005762E2">
        <w:rPr>
          <w:b/>
        </w:rPr>
        <w:t xml:space="preserve">Discussions par rapport au </w:t>
      </w:r>
      <w:proofErr w:type="spellStart"/>
      <w:r w:rsidRPr="005762E2">
        <w:rPr>
          <w:b/>
        </w:rPr>
        <w:t>pv</w:t>
      </w:r>
      <w:proofErr w:type="spellEnd"/>
      <w:r w:rsidRPr="005762E2">
        <w:rPr>
          <w:b/>
        </w:rPr>
        <w:br/>
      </w:r>
    </w:p>
    <w:p w14:paraId="6CCCE2E0" w14:textId="328D8056" w:rsidR="00114D56" w:rsidRDefault="00114D56" w:rsidP="003A59D9">
      <w:pPr>
        <w:spacing w:after="0" w:line="240" w:lineRule="auto"/>
        <w:jc w:val="left"/>
        <w:rPr>
          <w:i/>
          <w:lang w:val="nl-BE"/>
        </w:rPr>
      </w:pPr>
      <w:proofErr w:type="spellStart"/>
      <w:r w:rsidRPr="003A59D9">
        <w:rPr>
          <w:i/>
          <w:lang w:val="nl-BE"/>
        </w:rPr>
        <w:t>Aucun</w:t>
      </w:r>
      <w:proofErr w:type="spellEnd"/>
      <w:r w:rsidRPr="003A59D9">
        <w:rPr>
          <w:i/>
          <w:lang w:val="nl-BE"/>
        </w:rPr>
        <w:t xml:space="preserve"> point </w:t>
      </w:r>
      <w:proofErr w:type="spellStart"/>
      <w:r w:rsidRPr="003A59D9">
        <w:rPr>
          <w:i/>
          <w:lang w:val="nl-BE"/>
        </w:rPr>
        <w:t>n’est</w:t>
      </w:r>
      <w:proofErr w:type="spellEnd"/>
      <w:r w:rsidRPr="003A59D9">
        <w:rPr>
          <w:i/>
          <w:lang w:val="nl-BE"/>
        </w:rPr>
        <w:t xml:space="preserve"> </w:t>
      </w:r>
      <w:proofErr w:type="spellStart"/>
      <w:r w:rsidRPr="003A59D9">
        <w:rPr>
          <w:i/>
          <w:lang w:val="nl-BE"/>
        </w:rPr>
        <w:t>discuté</w:t>
      </w:r>
      <w:proofErr w:type="spellEnd"/>
      <w:r w:rsidRPr="003A59D9">
        <w:rPr>
          <w:i/>
          <w:lang w:val="nl-BE"/>
        </w:rPr>
        <w:t>.</w:t>
      </w:r>
    </w:p>
    <w:p w14:paraId="798128EC" w14:textId="77777777" w:rsidR="003A59D9" w:rsidRDefault="003A59D9" w:rsidP="003A59D9">
      <w:pPr>
        <w:spacing w:after="0" w:line="240" w:lineRule="auto"/>
        <w:jc w:val="left"/>
        <w:rPr>
          <w:i/>
          <w:lang w:val="nl-BE"/>
        </w:rPr>
      </w:pPr>
    </w:p>
    <w:p w14:paraId="47398E59" w14:textId="77777777" w:rsidR="003A59D9" w:rsidRPr="003A59D9" w:rsidRDefault="003A59D9" w:rsidP="003A59D9">
      <w:pPr>
        <w:spacing w:after="0" w:line="240" w:lineRule="auto"/>
        <w:jc w:val="left"/>
        <w:rPr>
          <w:i/>
          <w:lang w:val="nl-BE"/>
        </w:rPr>
      </w:pPr>
    </w:p>
    <w:p w14:paraId="2FC73B7C" w14:textId="1643652F" w:rsidR="00114D56" w:rsidRPr="005762E2" w:rsidRDefault="00114D56" w:rsidP="006F338C">
      <w:pPr>
        <w:numPr>
          <w:ilvl w:val="1"/>
          <w:numId w:val="1"/>
        </w:numPr>
        <w:jc w:val="left"/>
        <w:rPr>
          <w:b/>
        </w:rPr>
      </w:pPr>
      <w:r w:rsidRPr="005762E2">
        <w:rPr>
          <w:b/>
        </w:rPr>
        <w:t xml:space="preserve">Avis et </w:t>
      </w:r>
      <w:proofErr w:type="spellStart"/>
      <w:r w:rsidRPr="005762E2">
        <w:rPr>
          <w:b/>
        </w:rPr>
        <w:t>decisions</w:t>
      </w:r>
      <w:proofErr w:type="spellEnd"/>
    </w:p>
    <w:p w14:paraId="0941C071" w14:textId="77777777" w:rsidR="00114D56" w:rsidRPr="005762E2" w:rsidRDefault="00114D56" w:rsidP="00114D56">
      <w:pPr>
        <w:spacing w:after="120"/>
        <w:jc w:val="left"/>
        <w:rPr>
          <w:i/>
        </w:rPr>
      </w:pPr>
      <w:r w:rsidRPr="005762E2">
        <w:rPr>
          <w:i/>
        </w:rPr>
        <w:t>Aucun point n’est discuté.</w:t>
      </w:r>
    </w:p>
    <w:p w14:paraId="6CA0CC12" w14:textId="77777777" w:rsidR="00AD27C8" w:rsidRPr="005762E2" w:rsidRDefault="00AD27C8" w:rsidP="003A59D9">
      <w:pPr>
        <w:widowControl w:val="0"/>
        <w:shd w:val="clear" w:color="auto" w:fill="FFFFFF"/>
        <w:spacing w:after="120" w:line="240" w:lineRule="auto"/>
        <w:jc w:val="left"/>
        <w:outlineLvl w:val="1"/>
        <w:rPr>
          <w:b/>
          <w:color w:val="000000"/>
          <w:sz w:val="20"/>
          <w:szCs w:val="20"/>
          <w:shd w:val="clear" w:color="auto" w:fill="F8F8F8"/>
          <w:lang w:eastAsia="fr-FR"/>
        </w:rPr>
      </w:pPr>
    </w:p>
    <w:p w14:paraId="6FC1C958" w14:textId="677EEC83" w:rsidR="00381DFA" w:rsidRPr="005762E2" w:rsidRDefault="00381DFA" w:rsidP="006F338C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</w:rPr>
      </w:pPr>
      <w:r w:rsidRPr="005762E2">
        <w:rPr>
          <w:b/>
          <w:sz w:val="20"/>
        </w:rPr>
        <w:t xml:space="preserve">SIGNALEMENT DE CONFLIT D’INTERETS </w:t>
      </w:r>
      <w:r w:rsidR="00114D56" w:rsidRPr="005762E2">
        <w:rPr>
          <w:b/>
          <w:sz w:val="20"/>
        </w:rPr>
        <w:br/>
      </w:r>
    </w:p>
    <w:p w14:paraId="1C993DE0" w14:textId="77777777" w:rsidR="00381DFA" w:rsidRPr="003A59D9" w:rsidRDefault="00381DFA" w:rsidP="00381DFA">
      <w:pPr>
        <w:widowControl w:val="0"/>
        <w:rPr>
          <w:color w:val="000000" w:themeColor="text1"/>
          <w:lang w:eastAsia="fr-FR"/>
        </w:rPr>
      </w:pPr>
      <w:r w:rsidRPr="003A59D9">
        <w:rPr>
          <w:color w:val="000000" w:themeColor="text1"/>
          <w:lang w:eastAsia="fr-FR"/>
        </w:rPr>
        <w:t>Conformément à la politique menée par l’AFMPS et aux procédures relatives à la gestion des conflits d’intérêts, les Membres et les participants présents ont signalé en début de séance tout éventuel conflit d’intérêts sur les matières ou dossiers mis à l’ordre du jour.</w:t>
      </w:r>
    </w:p>
    <w:p w14:paraId="1E4A1769" w14:textId="1CA3D21C" w:rsidR="00DF0DCE" w:rsidRPr="003A59D9" w:rsidRDefault="00DF0DCE" w:rsidP="00381DFA">
      <w:pPr>
        <w:widowControl w:val="0"/>
        <w:rPr>
          <w:color w:val="000000" w:themeColor="text1"/>
          <w:lang w:eastAsia="fr-FR"/>
        </w:rPr>
      </w:pPr>
      <w:r w:rsidRPr="003A59D9">
        <w:rPr>
          <w:color w:val="000000" w:themeColor="text1"/>
          <w:lang w:eastAsia="fr-FR"/>
        </w:rPr>
        <w:t>Aucun conflit d'intérêts n'a été signalé.</w:t>
      </w:r>
    </w:p>
    <w:p w14:paraId="20F8C50F" w14:textId="4CEAF111" w:rsidR="00C7398B" w:rsidRPr="006F338C" w:rsidRDefault="00114D56" w:rsidP="006F338C">
      <w:pPr>
        <w:pStyle w:val="Kop2"/>
        <w:numPr>
          <w:ilvl w:val="0"/>
          <w:numId w:val="8"/>
        </w:numPr>
        <w:shd w:val="clear" w:color="auto" w:fill="FFFFFF"/>
        <w:ind w:left="360"/>
        <w:rPr>
          <w:rFonts w:ascii="Verdana" w:hAnsi="Verdana"/>
          <w:b/>
          <w:color w:val="575757"/>
          <w:sz w:val="20"/>
          <w:szCs w:val="22"/>
          <w:lang w:val="fr-BE" w:eastAsia="en-US"/>
        </w:rPr>
      </w:pPr>
      <w:r w:rsidRPr="006F338C">
        <w:rPr>
          <w:rFonts w:ascii="Verdana" w:hAnsi="Verdana"/>
          <w:b/>
          <w:color w:val="575757"/>
          <w:sz w:val="20"/>
          <w:szCs w:val="22"/>
          <w:lang w:val="fr-BE" w:eastAsia="en-US"/>
        </w:rPr>
        <w:lastRenderedPageBreak/>
        <w:t>COMMUNICATIONS</w:t>
      </w:r>
      <w:r w:rsidRPr="006F338C">
        <w:rPr>
          <w:rFonts w:ascii="Verdana" w:hAnsi="Verdana"/>
          <w:b/>
          <w:color w:val="575757"/>
          <w:sz w:val="20"/>
          <w:szCs w:val="22"/>
          <w:lang w:val="fr-BE" w:eastAsia="en-US"/>
        </w:rPr>
        <w:br/>
      </w:r>
    </w:p>
    <w:p w14:paraId="4C8381A7" w14:textId="77777777" w:rsidR="00AF3E8B" w:rsidRPr="00AF3E8B" w:rsidRDefault="00AF3E8B" w:rsidP="00AF3E8B">
      <w:pPr>
        <w:spacing w:after="120"/>
        <w:jc w:val="left"/>
        <w:rPr>
          <w:i/>
        </w:rPr>
      </w:pPr>
      <w:r w:rsidRPr="00AF3E8B">
        <w:rPr>
          <w:i/>
        </w:rPr>
        <w:t>Aucun point n’est discuté.</w:t>
      </w:r>
    </w:p>
    <w:p w14:paraId="6C2EEA52" w14:textId="77777777" w:rsidR="003A59D9" w:rsidRPr="003A59D9" w:rsidRDefault="003A59D9" w:rsidP="003A59D9">
      <w:pPr>
        <w:rPr>
          <w:lang w:eastAsia="fr-FR"/>
        </w:rPr>
      </w:pPr>
    </w:p>
    <w:p w14:paraId="3D91B156" w14:textId="09987F96" w:rsidR="002B6B05" w:rsidRPr="006F338C" w:rsidRDefault="00651D7A" w:rsidP="006F338C">
      <w:pPr>
        <w:pStyle w:val="Kop2"/>
        <w:numPr>
          <w:ilvl w:val="0"/>
          <w:numId w:val="8"/>
        </w:numPr>
        <w:shd w:val="clear" w:color="auto" w:fill="FFFFFF"/>
        <w:ind w:left="360"/>
        <w:rPr>
          <w:rFonts w:ascii="Verdana" w:hAnsi="Verdana"/>
          <w:b/>
          <w:color w:val="575757"/>
          <w:sz w:val="20"/>
          <w:szCs w:val="22"/>
          <w:lang w:val="fr-BE" w:eastAsia="en-US"/>
        </w:rPr>
      </w:pPr>
      <w:r w:rsidRPr="006F338C">
        <w:rPr>
          <w:rFonts w:ascii="Verdana" w:hAnsi="Verdana"/>
          <w:b/>
          <w:color w:val="575757"/>
          <w:sz w:val="20"/>
          <w:szCs w:val="22"/>
          <w:lang w:val="fr-BE" w:eastAsia="en-US"/>
        </w:rPr>
        <w:t>HEARING BOIRON</w:t>
      </w:r>
    </w:p>
    <w:p w14:paraId="3A6351DE" w14:textId="77777777" w:rsidR="00AF3E8B" w:rsidRPr="00AF3E8B" w:rsidRDefault="00AF3E8B" w:rsidP="00AF3E8B">
      <w:pPr>
        <w:spacing w:after="0" w:line="240" w:lineRule="auto"/>
        <w:rPr>
          <w:lang w:eastAsia="fr-FR"/>
        </w:rPr>
      </w:pPr>
    </w:p>
    <w:p w14:paraId="6C8B812F" w14:textId="77777777" w:rsidR="003A59D9" w:rsidRPr="003A59D9" w:rsidRDefault="003A59D9" w:rsidP="00AF3E8B">
      <w:pPr>
        <w:spacing w:after="0" w:line="240" w:lineRule="auto"/>
        <w:rPr>
          <w:lang w:eastAsia="fr-FR"/>
        </w:rPr>
      </w:pPr>
    </w:p>
    <w:p w14:paraId="5A45347C" w14:textId="155F3172" w:rsidR="009D1E3C" w:rsidRDefault="009D1E3C" w:rsidP="006F33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C96284">
        <w:rPr>
          <w:b/>
          <w:bCs/>
          <w:lang w:val="fr-FR"/>
        </w:rPr>
        <w:t>Présentation de B</w:t>
      </w:r>
      <w:r w:rsidR="00BD6328" w:rsidRPr="00C96284">
        <w:rPr>
          <w:b/>
          <w:bCs/>
          <w:lang w:val="fr-FR"/>
        </w:rPr>
        <w:t>oiron</w:t>
      </w:r>
    </w:p>
    <w:p w14:paraId="7FF89596" w14:textId="77054F93" w:rsidR="003A59D9" w:rsidRDefault="003A59D9" w:rsidP="003A59D9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</w:p>
    <w:p w14:paraId="73BA8F41" w14:textId="1D382156" w:rsidR="00AF3E8B" w:rsidRPr="00DD6EFB" w:rsidRDefault="00AF3E8B" w:rsidP="00AF3E8B">
      <w:pPr>
        <w:pStyle w:val="Lijstalinea"/>
        <w:spacing w:after="120"/>
        <w:ind w:left="0"/>
        <w:jc w:val="left"/>
        <w:rPr>
          <w:i/>
          <w:lang w:eastAsia="fr-FR"/>
        </w:rPr>
      </w:pPr>
      <w:r>
        <w:rPr>
          <w:i/>
          <w:lang w:eastAsia="fr-FR"/>
        </w:rPr>
        <w:t>Un</w:t>
      </w:r>
      <w:r w:rsidRPr="00DD6EFB">
        <w:rPr>
          <w:i/>
          <w:lang w:eastAsia="fr-FR"/>
        </w:rPr>
        <w:t xml:space="preserve"> dossier </w:t>
      </w:r>
      <w:r>
        <w:rPr>
          <w:i/>
          <w:lang w:eastAsia="fr-FR"/>
        </w:rPr>
        <w:t>est</w:t>
      </w:r>
      <w:r w:rsidRPr="00DD6EFB">
        <w:rPr>
          <w:i/>
          <w:lang w:eastAsia="fr-FR"/>
        </w:rPr>
        <w:t xml:space="preserve"> mis à l’ordre du jour.</w:t>
      </w:r>
    </w:p>
    <w:p w14:paraId="21CAAE65" w14:textId="7791130F" w:rsidR="003A59D9" w:rsidRPr="003A59D9" w:rsidRDefault="003A59D9" w:rsidP="003A59D9">
      <w:p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</w:p>
    <w:p w14:paraId="0134EE1F" w14:textId="77777777" w:rsidR="00C96284" w:rsidRPr="00C96284" w:rsidRDefault="00C96284" w:rsidP="00C96284">
      <w:p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bCs/>
          <w:lang w:val="fr-FR"/>
        </w:rPr>
      </w:pPr>
    </w:p>
    <w:p w14:paraId="103AD430" w14:textId="77777777" w:rsidR="003A7EEB" w:rsidRDefault="003A7EEB" w:rsidP="006F33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>
        <w:rPr>
          <w:b/>
          <w:bCs/>
          <w:lang w:val="fr-FR"/>
        </w:rPr>
        <w:t xml:space="preserve">Points de discussion avec </w:t>
      </w:r>
      <w:proofErr w:type="spellStart"/>
      <w:r>
        <w:rPr>
          <w:b/>
          <w:bCs/>
          <w:lang w:val="fr-FR"/>
        </w:rPr>
        <w:t>Biohorma</w:t>
      </w:r>
      <w:proofErr w:type="spellEnd"/>
    </w:p>
    <w:p w14:paraId="3BEADDAD" w14:textId="1CF1AF7A" w:rsidR="003A7EEB" w:rsidRDefault="003A7EEB" w:rsidP="00AF3E8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</w:p>
    <w:p w14:paraId="525D1A79" w14:textId="77777777" w:rsidR="00AF3E8B" w:rsidRPr="00DD6EFB" w:rsidRDefault="00AF3E8B" w:rsidP="00AF3E8B">
      <w:pPr>
        <w:pStyle w:val="Lijstalinea"/>
        <w:spacing w:after="120"/>
        <w:ind w:left="0"/>
        <w:jc w:val="left"/>
        <w:rPr>
          <w:i/>
          <w:lang w:eastAsia="fr-FR"/>
        </w:rPr>
      </w:pPr>
      <w:r>
        <w:rPr>
          <w:i/>
          <w:lang w:eastAsia="fr-FR"/>
        </w:rPr>
        <w:t>Un</w:t>
      </w:r>
      <w:r w:rsidRPr="00DD6EFB">
        <w:rPr>
          <w:i/>
          <w:lang w:eastAsia="fr-FR"/>
        </w:rPr>
        <w:t xml:space="preserve"> dossier </w:t>
      </w:r>
      <w:r>
        <w:rPr>
          <w:i/>
          <w:lang w:eastAsia="fr-FR"/>
        </w:rPr>
        <w:t>est</w:t>
      </w:r>
      <w:r w:rsidRPr="00DD6EFB">
        <w:rPr>
          <w:i/>
          <w:lang w:eastAsia="fr-FR"/>
        </w:rPr>
        <w:t xml:space="preserve"> mis à l’ordre du jour.</w:t>
      </w:r>
    </w:p>
    <w:p w14:paraId="32E12FA0" w14:textId="77777777" w:rsidR="003A7EEB" w:rsidRDefault="003A7EEB" w:rsidP="003A7EEB">
      <w:pPr>
        <w:ind w:left="360"/>
        <w:rPr>
          <w:color w:val="808080" w:themeColor="background1" w:themeShade="80"/>
          <w:lang w:eastAsia="fr-FR"/>
        </w:rPr>
      </w:pPr>
    </w:p>
    <w:p w14:paraId="03ECC9E5" w14:textId="77777777" w:rsidR="003A7EEB" w:rsidRDefault="003A7EEB" w:rsidP="006F33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nl-BE"/>
        </w:rPr>
      </w:pPr>
      <w:proofErr w:type="spellStart"/>
      <w:r w:rsidRPr="00597DE6">
        <w:rPr>
          <w:b/>
          <w:bCs/>
          <w:lang w:val="nl-BE"/>
        </w:rPr>
        <w:t>Discussion</w:t>
      </w:r>
      <w:proofErr w:type="spellEnd"/>
      <w:r w:rsidRPr="00597DE6">
        <w:rPr>
          <w:b/>
          <w:bCs/>
          <w:lang w:val="nl-BE"/>
        </w:rPr>
        <w:t xml:space="preserve"> </w:t>
      </w:r>
      <w:r>
        <w:rPr>
          <w:b/>
          <w:bCs/>
          <w:lang w:val="nl-BE"/>
        </w:rPr>
        <w:t xml:space="preserve">de la </w:t>
      </w:r>
      <w:proofErr w:type="spellStart"/>
      <w:r w:rsidRPr="00597DE6">
        <w:rPr>
          <w:b/>
          <w:bCs/>
          <w:lang w:val="nl-BE"/>
        </w:rPr>
        <w:t>Commission</w:t>
      </w:r>
      <w:proofErr w:type="spellEnd"/>
    </w:p>
    <w:p w14:paraId="1098F250" w14:textId="77777777" w:rsidR="00AF3E8B" w:rsidRDefault="00AF3E8B" w:rsidP="00AF3E8B">
      <w:pPr>
        <w:spacing w:after="120"/>
        <w:jc w:val="left"/>
        <w:rPr>
          <w:i/>
          <w:lang w:eastAsia="fr-FR"/>
        </w:rPr>
      </w:pPr>
    </w:p>
    <w:p w14:paraId="2CCF6CB1" w14:textId="0114A8B6" w:rsidR="00AF3E8B" w:rsidRPr="00AF3E8B" w:rsidRDefault="00AF3E8B" w:rsidP="00AF3E8B">
      <w:pPr>
        <w:spacing w:after="120"/>
        <w:jc w:val="left"/>
        <w:rPr>
          <w:i/>
          <w:lang w:eastAsia="fr-FR"/>
        </w:rPr>
      </w:pPr>
      <w:r w:rsidRPr="00AF3E8B">
        <w:rPr>
          <w:i/>
          <w:lang w:eastAsia="fr-FR"/>
        </w:rPr>
        <w:t>Un dossier est mis à l’ordre du jour.</w:t>
      </w:r>
    </w:p>
    <w:p w14:paraId="667CEDD4" w14:textId="77777777" w:rsidR="003A7EEB" w:rsidRDefault="003A7EEB" w:rsidP="003A7EEB">
      <w:pPr>
        <w:ind w:left="360"/>
        <w:rPr>
          <w:color w:val="808080" w:themeColor="background1" w:themeShade="80"/>
          <w:lang w:eastAsia="fr-FR"/>
        </w:rPr>
      </w:pPr>
    </w:p>
    <w:p w14:paraId="6A276830" w14:textId="43972F18" w:rsidR="008C2E8D" w:rsidRPr="00651D7A" w:rsidRDefault="00114D56" w:rsidP="006F338C">
      <w:pPr>
        <w:pStyle w:val="Kop2"/>
        <w:numPr>
          <w:ilvl w:val="0"/>
          <w:numId w:val="2"/>
        </w:numPr>
        <w:shd w:val="clear" w:color="auto" w:fill="FFFFFF"/>
        <w:spacing w:after="240"/>
        <w:rPr>
          <w:rFonts w:ascii="Verdana" w:hAnsi="Verdana"/>
          <w:b/>
          <w:color w:val="808080" w:themeColor="background1" w:themeShade="80"/>
          <w:sz w:val="20"/>
          <w:shd w:val="clear" w:color="auto" w:fill="F8F8F8"/>
          <w:lang w:val="fr-BE"/>
        </w:rPr>
      </w:pPr>
      <w:r w:rsidRPr="00651D7A">
        <w:rPr>
          <w:rFonts w:ascii="Verdana" w:hAnsi="Verdana"/>
          <w:b/>
          <w:color w:val="808080" w:themeColor="background1" w:themeShade="80"/>
          <w:sz w:val="20"/>
          <w:shd w:val="clear" w:color="auto" w:fill="F8F8F8"/>
          <w:lang w:val="fr-BE"/>
        </w:rPr>
        <w:t>PHARMACOVIGILANCE</w:t>
      </w:r>
    </w:p>
    <w:p w14:paraId="5D27384C" w14:textId="1700325E" w:rsidR="00114D56" w:rsidRPr="005762E2" w:rsidRDefault="00114D56" w:rsidP="006F338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Notifications – informations</w:t>
      </w:r>
    </w:p>
    <w:p w14:paraId="3B516252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  <w:r w:rsidRPr="005762E2">
        <w:rPr>
          <w:i/>
          <w:lang w:eastAsia="fr-FR"/>
        </w:rPr>
        <w:t>Aucune notification n’est mise à l’ordre du jour.</w:t>
      </w:r>
    </w:p>
    <w:p w14:paraId="72573693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</w:p>
    <w:p w14:paraId="1CF5F4A2" w14:textId="77777777" w:rsidR="0008767B" w:rsidRDefault="00114D56" w:rsidP="006F33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5762E2">
        <w:rPr>
          <w:b/>
          <w:bCs/>
        </w:rPr>
        <w:t>Renouvellements quinquennaux, procédure nationale (PN)</w:t>
      </w:r>
    </w:p>
    <w:p w14:paraId="22473FC2" w14:textId="77777777" w:rsidR="00AF3E8B" w:rsidRDefault="00AF3E8B" w:rsidP="0008767B">
      <w:pPr>
        <w:spacing w:after="120"/>
        <w:rPr>
          <w:b/>
          <w:bCs/>
          <w:lang w:val="nl-NL"/>
        </w:rPr>
      </w:pPr>
    </w:p>
    <w:p w14:paraId="2EAF13AC" w14:textId="766F2E11" w:rsidR="0008767B" w:rsidRPr="005762E2" w:rsidRDefault="0008767B" w:rsidP="0008767B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44E0808E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Nouvelle version du RCP et de la notice pour le public des spécialités reprises ci-dessous :</w:t>
      </w:r>
    </w:p>
    <w:p w14:paraId="59EE671D" w14:textId="47067F14" w:rsidR="0008767B" w:rsidRDefault="0008767B" w:rsidP="00AF3E8B">
      <w:pPr>
        <w:pStyle w:val="Lijstalinea"/>
        <w:spacing w:after="0" w:line="240" w:lineRule="auto"/>
        <w:ind w:left="0"/>
        <w:rPr>
          <w:i/>
          <w:lang w:eastAsia="fr-FR"/>
        </w:rPr>
      </w:pPr>
      <w:r w:rsidRPr="00AF3E8B">
        <w:rPr>
          <w:i/>
          <w:lang w:eastAsia="fr-FR"/>
        </w:rPr>
        <w:t>Aucun dossier n’est discuté.</w:t>
      </w:r>
    </w:p>
    <w:p w14:paraId="5F460E63" w14:textId="77777777" w:rsidR="00AF3E8B" w:rsidRPr="00AF3E8B" w:rsidRDefault="00AF3E8B" w:rsidP="00AF3E8B">
      <w:pPr>
        <w:pStyle w:val="Lijstalinea"/>
        <w:spacing w:after="0" w:line="240" w:lineRule="auto"/>
        <w:ind w:left="0"/>
        <w:rPr>
          <w:i/>
          <w:lang w:eastAsia="fr-FR"/>
        </w:rPr>
      </w:pPr>
    </w:p>
    <w:p w14:paraId="2EC87192" w14:textId="1DA2C9ED" w:rsidR="0008767B" w:rsidRDefault="0008767B" w:rsidP="00AF3E8B">
      <w:pPr>
        <w:spacing w:after="0" w:line="240" w:lineRule="auto"/>
        <w:rPr>
          <w:b/>
          <w:lang w:eastAsia="fr-FR"/>
        </w:rPr>
      </w:pPr>
      <w:r w:rsidRPr="005762E2">
        <w:rPr>
          <w:b/>
          <w:lang w:eastAsia="fr-FR"/>
        </w:rPr>
        <w:t>Évaluation du rapport PSUR dans le cadre du RQ :</w:t>
      </w:r>
    </w:p>
    <w:p w14:paraId="09295A66" w14:textId="77777777" w:rsidR="00AF3E8B" w:rsidRPr="005762E2" w:rsidRDefault="00AF3E8B" w:rsidP="00AF3E8B">
      <w:pPr>
        <w:spacing w:after="0" w:line="240" w:lineRule="auto"/>
        <w:rPr>
          <w:b/>
          <w:lang w:eastAsia="fr-FR"/>
        </w:rPr>
      </w:pPr>
    </w:p>
    <w:p w14:paraId="1DC8914D" w14:textId="79D8D663" w:rsidR="008F4208" w:rsidRPr="003C092D" w:rsidRDefault="006E34AC" w:rsidP="008F4208">
      <w:pPr>
        <w:spacing w:after="120"/>
        <w:rPr>
          <w:i/>
          <w:lang w:eastAsia="fr-FR"/>
        </w:rPr>
      </w:pPr>
      <w:r>
        <w:rPr>
          <w:i/>
          <w:lang w:eastAsia="fr-FR"/>
        </w:rPr>
        <w:t xml:space="preserve">Un </w:t>
      </w:r>
      <w:r w:rsidR="008F4208" w:rsidRPr="003C092D">
        <w:rPr>
          <w:i/>
          <w:lang w:eastAsia="fr-FR"/>
        </w:rPr>
        <w:t xml:space="preserve">dossier </w:t>
      </w:r>
      <w:r>
        <w:rPr>
          <w:i/>
          <w:lang w:eastAsia="fr-FR"/>
        </w:rPr>
        <w:t>e</w:t>
      </w:r>
      <w:r w:rsidR="008F4208">
        <w:rPr>
          <w:i/>
          <w:lang w:eastAsia="fr-FR"/>
        </w:rPr>
        <w:t>st</w:t>
      </w:r>
      <w:r w:rsidR="008F4208" w:rsidRPr="003C092D">
        <w:rPr>
          <w:i/>
          <w:lang w:eastAsia="fr-FR"/>
        </w:rPr>
        <w:t xml:space="preserve"> mis à l’ordre du jour.</w:t>
      </w:r>
    </w:p>
    <w:p w14:paraId="5BFD3A43" w14:textId="77777777" w:rsidR="00784A86" w:rsidRPr="00784A86" w:rsidRDefault="00784A86" w:rsidP="006F338C">
      <w:pPr>
        <w:pStyle w:val="Lijstalinea"/>
        <w:keepNext/>
        <w:numPr>
          <w:ilvl w:val="1"/>
          <w:numId w:val="3"/>
        </w:numPr>
        <w:spacing w:after="0" w:line="240" w:lineRule="auto"/>
        <w:contextualSpacing w:val="0"/>
        <w:jc w:val="left"/>
        <w:outlineLvl w:val="1"/>
        <w:rPr>
          <w:b/>
          <w:bCs/>
          <w:color w:val="FFFFFF" w:themeColor="background1"/>
          <w:szCs w:val="18"/>
          <w:u w:val="single"/>
          <w:lang w:val="en-US"/>
        </w:rPr>
      </w:pPr>
    </w:p>
    <w:p w14:paraId="638DA0C6" w14:textId="4C29BD91" w:rsidR="00851371" w:rsidRDefault="00482C78" w:rsidP="006F338C">
      <w:pPr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Evaluation des rapports PSUR</w:t>
      </w:r>
    </w:p>
    <w:p w14:paraId="6A8C9758" w14:textId="0BCD6C3A" w:rsidR="00DD6EFB" w:rsidRPr="00DD6EFB" w:rsidRDefault="009B674F" w:rsidP="00DD6EFB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</w:t>
      </w:r>
      <w:r w:rsidR="00DD6EFB" w:rsidRPr="00DD6EFB">
        <w:rPr>
          <w:i/>
          <w:lang w:eastAsia="fr-FR"/>
        </w:rPr>
        <w:t xml:space="preserve"> dossier</w:t>
      </w:r>
      <w:r>
        <w:rPr>
          <w:i/>
          <w:lang w:eastAsia="fr-FR"/>
        </w:rPr>
        <w:t xml:space="preserve"> n’est</w:t>
      </w:r>
      <w:r w:rsidR="00DD6EFB" w:rsidRPr="00DD6EFB">
        <w:rPr>
          <w:i/>
          <w:lang w:eastAsia="fr-FR"/>
        </w:rPr>
        <w:t xml:space="preserve"> mis à l’ordre du jour.</w:t>
      </w:r>
    </w:p>
    <w:p w14:paraId="5B339921" w14:textId="77777777" w:rsidR="00DD6EFB" w:rsidRPr="00C922FC" w:rsidRDefault="00DD6EFB" w:rsidP="00DD6EFB">
      <w:pPr>
        <w:pStyle w:val="Lijstalinea"/>
        <w:spacing w:after="120"/>
        <w:ind w:left="0"/>
        <w:rPr>
          <w:i/>
          <w:lang w:eastAsia="fr-FR"/>
        </w:rPr>
      </w:pPr>
    </w:p>
    <w:p w14:paraId="04811FE9" w14:textId="7885647F" w:rsidR="00381DFA" w:rsidRPr="00AF3E8B" w:rsidRDefault="00114D56" w:rsidP="006F338C">
      <w:pPr>
        <w:pStyle w:val="Kop2"/>
        <w:widowControl w:val="0"/>
        <w:numPr>
          <w:ilvl w:val="0"/>
          <w:numId w:val="2"/>
        </w:numPr>
        <w:shd w:val="clear" w:color="auto" w:fill="FFFFFF"/>
        <w:rPr>
          <w:b/>
          <w:color w:val="000000"/>
          <w:sz w:val="20"/>
          <w:shd w:val="clear" w:color="auto" w:fill="F8F8F8"/>
          <w:lang w:val="fr-BE"/>
        </w:rPr>
      </w:pPr>
      <w:r w:rsidRPr="00AF3E8B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AUTORISATIONS DE MISE SUR LE MARCHE (AMM) – ENREGISTREMENTS (REG) – DOSSIERS DE RÉFÉRENCE</w:t>
      </w:r>
      <w:r w:rsidRPr="00AF3E8B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0ABD17F2" w14:textId="77777777" w:rsidR="00452738" w:rsidRPr="00AF3E8B" w:rsidRDefault="00452738" w:rsidP="00AF3E8B">
      <w:pPr>
        <w:spacing w:after="240"/>
        <w:rPr>
          <w:color w:val="000000" w:themeColor="text1"/>
          <w:lang w:eastAsia="nl-NL"/>
        </w:rPr>
      </w:pPr>
      <w:r w:rsidRPr="00AF3E8B">
        <w:rPr>
          <w:color w:val="000000" w:themeColor="text1"/>
          <w:lang w:eastAsia="nl-NL"/>
        </w:rPr>
        <w:t>Remarque générale :</w:t>
      </w:r>
    </w:p>
    <w:p w14:paraId="134C5E9B" w14:textId="2F40B461" w:rsidR="00452738" w:rsidRPr="00AF3E8B" w:rsidRDefault="00452738" w:rsidP="00AF3E8B">
      <w:pPr>
        <w:spacing w:after="240"/>
        <w:rPr>
          <w:color w:val="000000" w:themeColor="text1"/>
          <w:lang w:eastAsia="nl-NL"/>
        </w:rPr>
      </w:pPr>
      <w:r w:rsidRPr="00AF3E8B">
        <w:rPr>
          <w:color w:val="000000" w:themeColor="text1"/>
          <w:lang w:eastAsia="nl-NL"/>
        </w:rPr>
        <w:lastRenderedPageBreak/>
        <w:t xml:space="preserve">Les notices des médicaments </w:t>
      </w:r>
      <w:r w:rsidR="00DB731A" w:rsidRPr="00AF3E8B">
        <w:rPr>
          <w:color w:val="000000" w:themeColor="text1"/>
          <w:lang w:eastAsia="nl-NL"/>
        </w:rPr>
        <w:t>homéopathiques</w:t>
      </w:r>
      <w:r w:rsidRPr="00AF3E8B">
        <w:rPr>
          <w:color w:val="000000" w:themeColor="text1"/>
          <w:lang w:eastAsia="nl-NL"/>
        </w:rPr>
        <w:t xml:space="preserve"> autorisés/enregistrés sont, conformément aux délais fixés dans la </w:t>
      </w:r>
      <w:hyperlink r:id="rId8" w:history="1">
        <w:r w:rsidRPr="00AF3E8B">
          <w:rPr>
            <w:color w:val="000000" w:themeColor="text1"/>
          </w:rPr>
          <w:t>Circulaire n° 568</w:t>
        </w:r>
      </w:hyperlink>
      <w:r w:rsidRPr="00AF3E8B">
        <w:rPr>
          <w:color w:val="000000" w:themeColor="text1"/>
          <w:lang w:eastAsia="nl-NL"/>
        </w:rPr>
        <w:t>, consultables sur le site web de l’</w:t>
      </w:r>
      <w:proofErr w:type="spellStart"/>
      <w:r w:rsidRPr="00AF3E8B">
        <w:rPr>
          <w:color w:val="000000" w:themeColor="text1"/>
          <w:lang w:eastAsia="nl-NL"/>
        </w:rPr>
        <w:t>afmps</w:t>
      </w:r>
      <w:proofErr w:type="spellEnd"/>
      <w:r w:rsidRPr="00AF3E8B">
        <w:rPr>
          <w:color w:val="000000" w:themeColor="text1"/>
          <w:lang w:eastAsia="nl-NL"/>
        </w:rPr>
        <w:t xml:space="preserve"> via ce </w:t>
      </w:r>
      <w:hyperlink r:id="rId9" w:history="1">
        <w:r w:rsidRPr="00AF3E8B">
          <w:rPr>
            <w:rStyle w:val="Hyperlink"/>
            <w:color w:val="000000" w:themeColor="text1"/>
          </w:rPr>
          <w:t>lien</w:t>
        </w:r>
      </w:hyperlink>
      <w:r w:rsidRPr="00AF3E8B">
        <w:rPr>
          <w:color w:val="000000" w:themeColor="text1"/>
          <w:lang w:eastAsia="nl-NL"/>
        </w:rPr>
        <w:t xml:space="preserve"> une fois que ceux-ci sont mis sur le marché.</w:t>
      </w:r>
    </w:p>
    <w:p w14:paraId="73D622EB" w14:textId="0E4D9566" w:rsidR="00452738" w:rsidRPr="00AF3E8B" w:rsidRDefault="00452738" w:rsidP="00AF3E8B">
      <w:pPr>
        <w:spacing w:after="240"/>
        <w:rPr>
          <w:color w:val="000000" w:themeColor="text1"/>
          <w:lang w:eastAsia="nl-NL"/>
        </w:rPr>
      </w:pPr>
      <w:r w:rsidRPr="00AF3E8B">
        <w:rPr>
          <w:color w:val="000000" w:themeColor="text1"/>
          <w:lang w:eastAsia="nl-NL"/>
        </w:rPr>
        <w:t xml:space="preserve">Les rapports d’évaluation ont été transmis aux Membres préalablement à la réunion. Les évaluateurs présentent de façon détaillée le contenu de leurs rapports et les Membres de la </w:t>
      </w:r>
      <w:r w:rsidR="00EA2A64" w:rsidRPr="00AF3E8B">
        <w:rPr>
          <w:color w:val="000000" w:themeColor="text1"/>
          <w:lang w:eastAsia="nl-NL"/>
        </w:rPr>
        <w:t>Commission</w:t>
      </w:r>
      <w:r w:rsidRPr="00AF3E8B">
        <w:rPr>
          <w:color w:val="000000" w:themeColor="text1"/>
          <w:lang w:eastAsia="nl-NL"/>
        </w:rPr>
        <w:t xml:space="preserve"> donnent leur avis concernant ces résultats. Le secrétariat prend acte de ces remarques et des éventuelles modifications apportées au rapport d’évaluation.</w:t>
      </w:r>
    </w:p>
    <w:p w14:paraId="5BA91714" w14:textId="3C49A866" w:rsidR="008A7730" w:rsidRPr="00AF3E8B" w:rsidRDefault="00AF3E8B" w:rsidP="00AF3E8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  <w:lang w:val="nl-BE"/>
        </w:rPr>
      </w:pPr>
      <w:r>
        <w:rPr>
          <w:b/>
          <w:bCs/>
          <w:lang w:val="nl-BE"/>
        </w:rPr>
        <w:t xml:space="preserve">7.1 </w:t>
      </w:r>
      <w:r w:rsidR="006F338C">
        <w:rPr>
          <w:b/>
          <w:bCs/>
          <w:lang w:val="nl-BE"/>
        </w:rPr>
        <w:tab/>
      </w:r>
      <w:r w:rsidR="008A7730" w:rsidRPr="00AF3E8B">
        <w:rPr>
          <w:b/>
          <w:bCs/>
          <w:lang w:val="nl-BE"/>
        </w:rPr>
        <w:t>Dossiers voor finaal positief advies</w:t>
      </w:r>
    </w:p>
    <w:p w14:paraId="6391CB38" w14:textId="3AA27C3A" w:rsidR="00250C7C" w:rsidRPr="005762E2" w:rsidRDefault="00250C7C" w:rsidP="00250C7C">
      <w:pPr>
        <w:autoSpaceDE w:val="0"/>
        <w:autoSpaceDN w:val="0"/>
        <w:adjustRightInd w:val="0"/>
        <w:spacing w:after="0" w:line="240" w:lineRule="auto"/>
        <w:ind w:left="709"/>
        <w:jc w:val="left"/>
        <w:rPr>
          <w:b/>
          <w:bCs/>
        </w:rPr>
      </w:pPr>
    </w:p>
    <w:p w14:paraId="6B2E04C0" w14:textId="78429A88" w:rsidR="00250C7C" w:rsidRDefault="00250C7C" w:rsidP="00AF3E8B">
      <w:pPr>
        <w:spacing w:after="0" w:line="240" w:lineRule="auto"/>
        <w:rPr>
          <w:lang w:eastAsia="fr-FR"/>
        </w:rPr>
      </w:pPr>
      <w:r w:rsidRPr="005762E2">
        <w:rPr>
          <w:lang w:eastAsia="fr-FR"/>
        </w:rPr>
        <w:t>Pour info.</w:t>
      </w:r>
    </w:p>
    <w:p w14:paraId="2E2F564F" w14:textId="77777777" w:rsidR="00AF3E8B" w:rsidRPr="005762E2" w:rsidRDefault="00AF3E8B" w:rsidP="00AF3E8B">
      <w:pPr>
        <w:spacing w:after="0" w:line="240" w:lineRule="auto"/>
        <w:rPr>
          <w:lang w:eastAsia="fr-FR"/>
        </w:rPr>
      </w:pPr>
    </w:p>
    <w:p w14:paraId="7905224A" w14:textId="77777777" w:rsidR="00AF3E8B" w:rsidRDefault="00250C7C" w:rsidP="00AF3E8B">
      <w:pPr>
        <w:spacing w:after="0" w:line="240" w:lineRule="auto"/>
        <w:jc w:val="left"/>
        <w:rPr>
          <w:b/>
          <w:lang w:eastAsia="fr-FR"/>
        </w:rPr>
      </w:pPr>
      <w:r w:rsidRPr="005762E2">
        <w:rPr>
          <w:b/>
          <w:lang w:eastAsia="fr-FR"/>
        </w:rPr>
        <w:t>Les dossiers suivants ont reçu une évaluation positive</w:t>
      </w:r>
    </w:p>
    <w:p w14:paraId="6D9EEAAB" w14:textId="55016ED6" w:rsidR="00DD6EFB" w:rsidRDefault="00250C7C" w:rsidP="00AF3E8B">
      <w:pPr>
        <w:spacing w:after="0" w:line="240" w:lineRule="auto"/>
        <w:jc w:val="left"/>
        <w:rPr>
          <w:i/>
          <w:lang w:eastAsia="fr-FR"/>
        </w:rPr>
      </w:pPr>
      <w:r w:rsidRPr="005762E2">
        <w:rPr>
          <w:b/>
          <w:bCs/>
        </w:rPr>
        <w:br/>
      </w:r>
      <w:r w:rsidR="00A37DD3">
        <w:rPr>
          <w:i/>
          <w:lang w:eastAsia="fr-FR"/>
        </w:rPr>
        <w:t>Cinq</w:t>
      </w:r>
      <w:r w:rsidR="00DD6EFB" w:rsidRPr="00DD6EFB">
        <w:rPr>
          <w:i/>
          <w:lang w:eastAsia="fr-FR"/>
        </w:rPr>
        <w:t xml:space="preserve"> dossiers sont mis à l’ordre du jour.</w:t>
      </w:r>
    </w:p>
    <w:p w14:paraId="3305EE9F" w14:textId="77777777" w:rsidR="00AF3E8B" w:rsidRPr="00DD6EFB" w:rsidRDefault="00AF3E8B" w:rsidP="00AF3E8B">
      <w:pPr>
        <w:spacing w:after="0" w:line="240" w:lineRule="auto"/>
        <w:jc w:val="left"/>
        <w:rPr>
          <w:i/>
          <w:lang w:eastAsia="fr-FR"/>
        </w:rPr>
      </w:pPr>
    </w:p>
    <w:p w14:paraId="07DDB299" w14:textId="77777777" w:rsidR="00DD6EFB" w:rsidRPr="005762E2" w:rsidRDefault="00DD6EFB" w:rsidP="00DD6EFB">
      <w:pPr>
        <w:pStyle w:val="Lijstalinea"/>
        <w:spacing w:after="120"/>
        <w:ind w:left="0"/>
        <w:jc w:val="left"/>
        <w:rPr>
          <w:i/>
          <w:lang w:eastAsia="fr-FR"/>
        </w:rPr>
      </w:pPr>
    </w:p>
    <w:p w14:paraId="59ECEF7A" w14:textId="013A0093" w:rsidR="00250C7C" w:rsidRDefault="00250C7C" w:rsidP="006F338C">
      <w:pPr>
        <w:pStyle w:val="Lijstalinea"/>
        <w:numPr>
          <w:ilvl w:val="0"/>
          <w:numId w:val="6"/>
        </w:numPr>
        <w:spacing w:after="120"/>
        <w:jc w:val="left"/>
        <w:rPr>
          <w:b/>
          <w:lang w:eastAsia="fr-FR"/>
        </w:rPr>
      </w:pPr>
      <w:r w:rsidRPr="005762E2">
        <w:rPr>
          <w:b/>
          <w:lang w:eastAsia="fr-FR"/>
        </w:rPr>
        <w:t xml:space="preserve">Autorisations de mise sur le marché (AMM) </w:t>
      </w:r>
    </w:p>
    <w:p w14:paraId="2934A839" w14:textId="77777777" w:rsidR="00AF3E8B" w:rsidRPr="005762E2" w:rsidRDefault="00AF3E8B" w:rsidP="00AF3E8B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77891845" w14:textId="64265B9D" w:rsidR="007F4FAC" w:rsidRDefault="007F4FAC" w:rsidP="006F338C">
      <w:pPr>
        <w:pStyle w:val="Lijstalinea"/>
        <w:numPr>
          <w:ilvl w:val="0"/>
          <w:numId w:val="4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 xml:space="preserve">Enregistrement </w:t>
      </w:r>
      <w:r>
        <w:rPr>
          <w:b/>
          <w:lang w:eastAsia="fr-FR"/>
        </w:rPr>
        <w:t>–</w:t>
      </w:r>
      <w:r w:rsidRPr="00D71D78">
        <w:rPr>
          <w:b/>
          <w:lang w:eastAsia="fr-FR"/>
        </w:rPr>
        <w:t xml:space="preserve"> </w:t>
      </w:r>
      <w:proofErr w:type="spellStart"/>
      <w:r w:rsidRPr="00D71D78">
        <w:rPr>
          <w:b/>
          <w:lang w:eastAsia="fr-FR"/>
        </w:rPr>
        <w:t>Registratie</w:t>
      </w:r>
      <w:proofErr w:type="spellEnd"/>
    </w:p>
    <w:p w14:paraId="2E957143" w14:textId="77777777" w:rsidR="00AF3E8B" w:rsidRPr="00BE4CF2" w:rsidRDefault="00AF3E8B" w:rsidP="00AF3E8B">
      <w:pPr>
        <w:pStyle w:val="Lijstalinea"/>
        <w:spacing w:after="240"/>
        <w:ind w:left="357"/>
        <w:jc w:val="left"/>
        <w:rPr>
          <w:b/>
          <w:lang w:eastAsia="fr-FR"/>
        </w:rPr>
      </w:pPr>
    </w:p>
    <w:p w14:paraId="57E9C21B" w14:textId="77777777" w:rsidR="007F4FAC" w:rsidRDefault="007F4FAC" w:rsidP="006F338C">
      <w:pPr>
        <w:pStyle w:val="Lijstalinea"/>
        <w:numPr>
          <w:ilvl w:val="0"/>
          <w:numId w:val="5"/>
        </w:numPr>
        <w:spacing w:after="120"/>
        <w:ind w:left="360"/>
        <w:jc w:val="left"/>
        <w:rPr>
          <w:b/>
          <w:lang w:eastAsia="fr-FR"/>
        </w:rPr>
      </w:pPr>
      <w:r w:rsidRPr="00C733DF">
        <w:rPr>
          <w:b/>
          <w:lang w:eastAsia="fr-FR"/>
        </w:rPr>
        <w:t xml:space="preserve">Dossiers de référence – </w:t>
      </w:r>
      <w:proofErr w:type="spellStart"/>
      <w:r w:rsidRPr="00C733DF">
        <w:rPr>
          <w:b/>
          <w:lang w:eastAsia="fr-FR"/>
        </w:rPr>
        <w:t>Referentiedossiers</w:t>
      </w:r>
      <w:proofErr w:type="spellEnd"/>
    </w:p>
    <w:p w14:paraId="72753EE6" w14:textId="77777777" w:rsidR="0074441F" w:rsidRPr="005762E2" w:rsidRDefault="0074441F" w:rsidP="0074441F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4A3C43AE" w14:textId="77777777" w:rsidR="00D33AC0" w:rsidRPr="005762E2" w:rsidRDefault="00D33AC0" w:rsidP="00D33AC0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059B3F3B" w14:textId="220E97E9" w:rsidR="00A91F10" w:rsidRPr="006F338C" w:rsidRDefault="006F338C" w:rsidP="006F338C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szCs w:val="18"/>
        </w:rPr>
      </w:pPr>
      <w:r>
        <w:rPr>
          <w:b/>
          <w:bCs/>
          <w:szCs w:val="18"/>
        </w:rPr>
        <w:t xml:space="preserve">7.2 </w:t>
      </w:r>
      <w:r>
        <w:rPr>
          <w:b/>
          <w:bCs/>
          <w:szCs w:val="18"/>
        </w:rPr>
        <w:tab/>
      </w:r>
      <w:r w:rsidR="00A91F10" w:rsidRPr="006F338C">
        <w:rPr>
          <w:b/>
          <w:bCs/>
          <w:szCs w:val="18"/>
        </w:rPr>
        <w:t>Demandes d’AMM</w:t>
      </w:r>
      <w:r w:rsidR="00A91F10" w:rsidRPr="006F338C">
        <w:rPr>
          <w:b/>
          <w:bCs/>
          <w:szCs w:val="18"/>
        </w:rPr>
        <w:br/>
      </w:r>
    </w:p>
    <w:p w14:paraId="664D3583" w14:textId="1B219AEC" w:rsidR="00DE71E6" w:rsidRPr="00DE71E6" w:rsidRDefault="00D9603C" w:rsidP="00DE71E6">
      <w:pPr>
        <w:pStyle w:val="Lijstalinea"/>
        <w:spacing w:after="120"/>
        <w:ind w:left="0"/>
        <w:jc w:val="left"/>
        <w:rPr>
          <w:i/>
          <w:lang w:eastAsia="fr-FR"/>
        </w:rPr>
      </w:pPr>
      <w:r>
        <w:rPr>
          <w:i/>
          <w:lang w:eastAsia="fr-FR"/>
        </w:rPr>
        <w:t>Un</w:t>
      </w:r>
      <w:r w:rsidR="00DE71E6" w:rsidRPr="00DE71E6">
        <w:rPr>
          <w:i/>
          <w:lang w:eastAsia="fr-FR"/>
        </w:rPr>
        <w:t xml:space="preserve"> dossier </w:t>
      </w:r>
      <w:r>
        <w:rPr>
          <w:i/>
          <w:lang w:eastAsia="fr-FR"/>
        </w:rPr>
        <w:t>e</w:t>
      </w:r>
      <w:r w:rsidR="00DE71E6" w:rsidRPr="00DE71E6">
        <w:rPr>
          <w:i/>
          <w:lang w:eastAsia="fr-FR"/>
        </w:rPr>
        <w:t>st mis à l’ordre du jour.</w:t>
      </w:r>
    </w:p>
    <w:p w14:paraId="1D0DD120" w14:textId="77777777" w:rsidR="00DE71E6" w:rsidRDefault="00DE71E6" w:rsidP="00DE71E6">
      <w:pPr>
        <w:pStyle w:val="Lijstalinea"/>
        <w:spacing w:after="120"/>
        <w:ind w:left="0"/>
        <w:jc w:val="left"/>
        <w:rPr>
          <w:i/>
          <w:lang w:eastAsia="fr-FR"/>
        </w:rPr>
      </w:pPr>
    </w:p>
    <w:p w14:paraId="2DFB4A86" w14:textId="7543E3E8" w:rsidR="0075204A" w:rsidRPr="006F338C" w:rsidRDefault="006F338C" w:rsidP="006F338C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szCs w:val="18"/>
        </w:rPr>
      </w:pPr>
      <w:r>
        <w:rPr>
          <w:b/>
          <w:bCs/>
          <w:szCs w:val="18"/>
        </w:rPr>
        <w:t xml:space="preserve">7.3 </w:t>
      </w:r>
      <w:r>
        <w:rPr>
          <w:b/>
          <w:bCs/>
          <w:szCs w:val="18"/>
        </w:rPr>
        <w:tab/>
      </w:r>
      <w:r w:rsidR="0075204A" w:rsidRPr="006F338C">
        <w:rPr>
          <w:b/>
          <w:bCs/>
          <w:szCs w:val="18"/>
        </w:rPr>
        <w:t>Demandes ENREGISTREMENT</w:t>
      </w:r>
      <w:r w:rsidR="0075204A" w:rsidRPr="006F338C">
        <w:rPr>
          <w:b/>
          <w:bCs/>
          <w:szCs w:val="18"/>
        </w:rPr>
        <w:br/>
      </w:r>
    </w:p>
    <w:p w14:paraId="44A5E2F0" w14:textId="2969CC1D" w:rsidR="00746F43" w:rsidRPr="00746F43" w:rsidRDefault="00F04D90" w:rsidP="00746F43">
      <w:pPr>
        <w:spacing w:after="120"/>
        <w:rPr>
          <w:i/>
          <w:lang w:eastAsia="fr-FR"/>
        </w:rPr>
      </w:pPr>
      <w:r>
        <w:rPr>
          <w:i/>
          <w:lang w:eastAsia="fr-FR"/>
        </w:rPr>
        <w:t>Neuf</w:t>
      </w:r>
      <w:r w:rsidR="00746F43" w:rsidRPr="00746F43">
        <w:rPr>
          <w:i/>
          <w:lang w:eastAsia="fr-FR"/>
        </w:rPr>
        <w:t xml:space="preserve"> dossiers sont mis à l’ordre du jour.</w:t>
      </w:r>
    </w:p>
    <w:p w14:paraId="18661183" w14:textId="77777777" w:rsidR="008C3173" w:rsidRPr="006F338C" w:rsidRDefault="008C3173" w:rsidP="008C3173">
      <w:pPr>
        <w:pStyle w:val="Lijstalinea"/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u w:val="single"/>
        </w:rPr>
      </w:pPr>
    </w:p>
    <w:p w14:paraId="68EEEE89" w14:textId="61EED9CF" w:rsidR="000524AD" w:rsidRPr="006F338C" w:rsidRDefault="006F338C" w:rsidP="006F338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  <w:r>
        <w:rPr>
          <w:b/>
          <w:bCs/>
          <w:szCs w:val="18"/>
        </w:rPr>
        <w:t xml:space="preserve">7.4 </w:t>
      </w:r>
      <w:r>
        <w:rPr>
          <w:b/>
          <w:bCs/>
          <w:szCs w:val="18"/>
        </w:rPr>
        <w:tab/>
      </w:r>
      <w:r w:rsidR="00A91F10" w:rsidRPr="006F338C">
        <w:rPr>
          <w:b/>
          <w:bCs/>
          <w:szCs w:val="18"/>
        </w:rPr>
        <w:t>Demandes DOSSIER DE RÉFÉRENCE</w:t>
      </w:r>
    </w:p>
    <w:p w14:paraId="2710287E" w14:textId="357AFE04" w:rsidR="000524AD" w:rsidRPr="000524AD" w:rsidRDefault="000524AD" w:rsidP="000524AD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</w:rPr>
      </w:pPr>
    </w:p>
    <w:p w14:paraId="31EE3BAC" w14:textId="3FA9F290" w:rsidR="000524AD" w:rsidRPr="008129F8" w:rsidRDefault="00F04D90" w:rsidP="000524AD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Deux</w:t>
      </w:r>
      <w:r w:rsidR="000524AD" w:rsidRPr="008129F8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0524AD" w:rsidRPr="008129F8">
        <w:rPr>
          <w:i/>
          <w:lang w:eastAsia="fr-FR"/>
        </w:rPr>
        <w:t xml:space="preserve"> s</w:t>
      </w:r>
      <w:r>
        <w:rPr>
          <w:i/>
          <w:lang w:eastAsia="fr-FR"/>
        </w:rPr>
        <w:t>on</w:t>
      </w:r>
      <w:r w:rsidR="000524AD" w:rsidRPr="008129F8">
        <w:rPr>
          <w:i/>
          <w:lang w:eastAsia="fr-FR"/>
        </w:rPr>
        <w:t>t mis à l’ordre du jour.</w:t>
      </w:r>
    </w:p>
    <w:p w14:paraId="1A1B9CE2" w14:textId="77777777" w:rsidR="008639D5" w:rsidRPr="00F04D90" w:rsidRDefault="008639D5" w:rsidP="006F338C">
      <w:pPr>
        <w:pStyle w:val="Lijstalinea"/>
        <w:keepNext/>
        <w:numPr>
          <w:ilvl w:val="0"/>
          <w:numId w:val="7"/>
        </w:numPr>
        <w:spacing w:after="0" w:line="240" w:lineRule="auto"/>
        <w:ind w:left="431" w:hanging="431"/>
        <w:contextualSpacing w:val="0"/>
        <w:outlineLvl w:val="0"/>
        <w:rPr>
          <w:rFonts w:cs="Arial"/>
          <w:b/>
          <w:bCs/>
          <w:vanish/>
          <w:color w:val="FFFFFF" w:themeColor="background1"/>
          <w:kern w:val="32"/>
          <w:szCs w:val="18"/>
          <w:u w:val="single"/>
          <w:lang w:val="en-GB"/>
        </w:rPr>
      </w:pPr>
    </w:p>
    <w:p w14:paraId="61EAE3FC" w14:textId="77777777" w:rsidR="008639D5" w:rsidRPr="008639D5" w:rsidRDefault="008639D5" w:rsidP="006F338C">
      <w:pPr>
        <w:pStyle w:val="Lijstalinea"/>
        <w:keepNext/>
        <w:numPr>
          <w:ilvl w:val="1"/>
          <w:numId w:val="7"/>
        </w:numPr>
        <w:spacing w:after="240" w:line="240" w:lineRule="auto"/>
        <w:contextualSpacing w:val="0"/>
        <w:jc w:val="left"/>
        <w:outlineLvl w:val="1"/>
        <w:rPr>
          <w:vanish/>
          <w:color w:val="729BC8"/>
          <w:szCs w:val="18"/>
          <w:u w:val="single"/>
          <w:lang w:val="en-GB" w:eastAsia="fr-FR"/>
        </w:rPr>
      </w:pPr>
    </w:p>
    <w:p w14:paraId="42B726F1" w14:textId="77777777" w:rsidR="00F04D90" w:rsidRPr="009C16E4" w:rsidRDefault="00F04D90" w:rsidP="003D0E9E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Cs/>
          <w:color w:val="auto"/>
          <w:szCs w:val="18"/>
        </w:rPr>
      </w:pPr>
    </w:p>
    <w:p w14:paraId="5C9B59EB" w14:textId="7D8F2C89" w:rsidR="0074441F" w:rsidRPr="006F338C" w:rsidRDefault="006F338C" w:rsidP="006F338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  <w:r>
        <w:rPr>
          <w:b/>
          <w:bCs/>
          <w:szCs w:val="18"/>
        </w:rPr>
        <w:t xml:space="preserve">7.5 </w:t>
      </w:r>
      <w:r>
        <w:rPr>
          <w:b/>
          <w:bCs/>
          <w:szCs w:val="18"/>
        </w:rPr>
        <w:tab/>
      </w:r>
      <w:r w:rsidR="00671FFD" w:rsidRPr="006F338C">
        <w:rPr>
          <w:b/>
          <w:bCs/>
          <w:szCs w:val="18"/>
        </w:rPr>
        <w:t>Demandes de modifications d’AMM/Enregistrement/Dossier Référence</w:t>
      </w:r>
    </w:p>
    <w:p w14:paraId="17B1D055" w14:textId="731DD010" w:rsidR="0074441F" w:rsidRPr="006F338C" w:rsidRDefault="0074441F" w:rsidP="00D174B1">
      <w:pPr>
        <w:autoSpaceDE w:val="0"/>
        <w:autoSpaceDN w:val="0"/>
        <w:adjustRightInd w:val="0"/>
        <w:spacing w:after="240" w:line="240" w:lineRule="auto"/>
        <w:jc w:val="left"/>
        <w:rPr>
          <w:b/>
          <w:bCs/>
          <w:szCs w:val="18"/>
        </w:rPr>
      </w:pPr>
    </w:p>
    <w:p w14:paraId="5ADD22A5" w14:textId="2F629C10" w:rsidR="00746F43" w:rsidRPr="00CE25F2" w:rsidRDefault="00F10286" w:rsidP="00746F43">
      <w:pPr>
        <w:spacing w:after="120"/>
        <w:rPr>
          <w:i/>
          <w:lang w:eastAsia="fr-FR"/>
        </w:rPr>
      </w:pPr>
      <w:r>
        <w:rPr>
          <w:i/>
          <w:lang w:eastAsia="fr-FR"/>
        </w:rPr>
        <w:t>Deux</w:t>
      </w:r>
      <w:r w:rsidR="00746F43" w:rsidRPr="00CE25F2">
        <w:rPr>
          <w:i/>
          <w:lang w:eastAsia="fr-FR"/>
        </w:rPr>
        <w:t xml:space="preserve"> dossier</w:t>
      </w:r>
      <w:r w:rsidR="00746F43">
        <w:rPr>
          <w:i/>
          <w:lang w:eastAsia="fr-FR"/>
        </w:rPr>
        <w:t>s</w:t>
      </w:r>
      <w:r w:rsidR="00746F43" w:rsidRPr="00CE25F2">
        <w:rPr>
          <w:i/>
          <w:lang w:eastAsia="fr-FR"/>
        </w:rPr>
        <w:t xml:space="preserve"> </w:t>
      </w:r>
      <w:r w:rsidR="00746F43">
        <w:rPr>
          <w:i/>
          <w:lang w:eastAsia="fr-FR"/>
        </w:rPr>
        <w:t>son</w:t>
      </w:r>
      <w:r w:rsidR="00746F43" w:rsidRPr="00CE25F2">
        <w:rPr>
          <w:i/>
          <w:lang w:eastAsia="fr-FR"/>
        </w:rPr>
        <w:t>t mis à l’ordre du jour.</w:t>
      </w:r>
    </w:p>
    <w:p w14:paraId="2E9BE4D5" w14:textId="77777777" w:rsidR="00EF1024" w:rsidRPr="00B25814" w:rsidRDefault="00EF1024" w:rsidP="00884B6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</w:p>
    <w:p w14:paraId="5784000C" w14:textId="77777777" w:rsidR="00C405E5" w:rsidRPr="00B25814" w:rsidRDefault="00C405E5" w:rsidP="00884B6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</w:p>
    <w:p w14:paraId="3417D18E" w14:textId="5499E5DC" w:rsidR="004700CA" w:rsidRPr="005762E2" w:rsidRDefault="00671FFD" w:rsidP="006F338C">
      <w:pPr>
        <w:pStyle w:val="Kop1"/>
        <w:numPr>
          <w:ilvl w:val="0"/>
          <w:numId w:val="2"/>
        </w:numPr>
        <w:spacing w:before="0" w:after="0" w:line="240" w:lineRule="auto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  <w:r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>DIVERS</w:t>
      </w:r>
      <w:r w:rsidR="004700CA"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 xml:space="preserve"> </w:t>
      </w:r>
    </w:p>
    <w:p w14:paraId="4D579676" w14:textId="23816A47" w:rsidR="004700CA" w:rsidRPr="005762E2" w:rsidRDefault="004700CA" w:rsidP="00D174B1">
      <w:pPr>
        <w:pStyle w:val="Kop1"/>
        <w:numPr>
          <w:ilvl w:val="0"/>
          <w:numId w:val="0"/>
        </w:numPr>
        <w:spacing w:before="0" w:after="0" w:line="240" w:lineRule="auto"/>
        <w:ind w:left="432" w:hanging="432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</w:p>
    <w:p w14:paraId="38DE367C" w14:textId="77777777" w:rsidR="00D174B1" w:rsidRPr="00DE71E6" w:rsidRDefault="00D174B1" w:rsidP="00D174B1">
      <w:pPr>
        <w:pStyle w:val="Lijstalinea"/>
        <w:spacing w:after="120"/>
        <w:ind w:left="0"/>
        <w:jc w:val="left"/>
        <w:rPr>
          <w:i/>
          <w:lang w:eastAsia="fr-FR"/>
        </w:rPr>
      </w:pPr>
      <w:r>
        <w:rPr>
          <w:i/>
          <w:lang w:eastAsia="fr-FR"/>
        </w:rPr>
        <w:t>Un</w:t>
      </w:r>
      <w:r w:rsidRPr="00DE71E6">
        <w:rPr>
          <w:i/>
          <w:lang w:eastAsia="fr-FR"/>
        </w:rPr>
        <w:t xml:space="preserve"> dossier </w:t>
      </w:r>
      <w:r>
        <w:rPr>
          <w:i/>
          <w:lang w:eastAsia="fr-FR"/>
        </w:rPr>
        <w:t>e</w:t>
      </w:r>
      <w:r w:rsidRPr="00DE71E6">
        <w:rPr>
          <w:i/>
          <w:lang w:eastAsia="fr-FR"/>
        </w:rPr>
        <w:t>st mis à l’ordre du jour.</w:t>
      </w:r>
    </w:p>
    <w:p w14:paraId="3FDCF74F" w14:textId="77777777" w:rsidR="00D174B1" w:rsidRDefault="00D174B1" w:rsidP="00D174B1">
      <w:pPr>
        <w:pStyle w:val="Lijstalinea"/>
        <w:spacing w:after="120"/>
        <w:ind w:left="0"/>
        <w:jc w:val="left"/>
        <w:rPr>
          <w:i/>
          <w:lang w:eastAsia="fr-FR"/>
        </w:rPr>
      </w:pPr>
    </w:p>
    <w:p w14:paraId="2A0D2198" w14:textId="77777777" w:rsidR="00D174B1" w:rsidRDefault="00D174B1" w:rsidP="00775A44">
      <w:pPr>
        <w:autoSpaceDE w:val="0"/>
        <w:autoSpaceDN w:val="0"/>
        <w:adjustRightInd w:val="0"/>
        <w:spacing w:after="240" w:line="240" w:lineRule="auto"/>
        <w:jc w:val="left"/>
        <w:rPr>
          <w:lang w:eastAsia="fr-FR"/>
        </w:rPr>
      </w:pPr>
    </w:p>
    <w:p w14:paraId="5D5D31A6" w14:textId="1B085763" w:rsidR="00397A1A" w:rsidRPr="00775A44" w:rsidRDefault="00AF0356" w:rsidP="00775A44">
      <w:pPr>
        <w:autoSpaceDE w:val="0"/>
        <w:autoSpaceDN w:val="0"/>
        <w:adjustRightInd w:val="0"/>
        <w:spacing w:after="240" w:line="240" w:lineRule="auto"/>
        <w:jc w:val="left"/>
        <w:rPr>
          <w:lang w:eastAsia="fr-FR"/>
        </w:rPr>
      </w:pPr>
      <w:r w:rsidRPr="00775A44">
        <w:rPr>
          <w:lang w:eastAsia="fr-FR"/>
        </w:rPr>
        <w:t xml:space="preserve">Fin de la réunion: </w:t>
      </w:r>
      <w:r w:rsidR="00D90C1D" w:rsidRPr="00775A44">
        <w:rPr>
          <w:lang w:eastAsia="fr-FR"/>
        </w:rPr>
        <w:t>12h03</w:t>
      </w:r>
    </w:p>
    <w:sectPr w:rsidR="00397A1A" w:rsidRPr="00775A44" w:rsidSect="001B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546F" w14:textId="77777777" w:rsidR="009811C6" w:rsidRDefault="009811C6" w:rsidP="005F24D8">
      <w:pPr>
        <w:spacing w:after="0" w:line="240" w:lineRule="auto"/>
      </w:pPr>
      <w:r>
        <w:separator/>
      </w:r>
    </w:p>
  </w:endnote>
  <w:endnote w:type="continuationSeparator" w:id="0">
    <w:p w14:paraId="3F80D033" w14:textId="77777777" w:rsidR="009811C6" w:rsidRDefault="009811C6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7E57" w14:textId="77777777" w:rsidR="00464940" w:rsidRDefault="004649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1066" w14:textId="77777777" w:rsidR="008E6962" w:rsidRPr="004F30F6" w:rsidRDefault="008E6962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3682759" wp14:editId="1DBA4299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C65E" w14:textId="5359ABD9" w:rsidR="008E6962" w:rsidRPr="00C34C78" w:rsidRDefault="008E6962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88A0F3" wp14:editId="7D938096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PV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>
      <w:rPr>
        <w:rFonts w:ascii="Verdana" w:hAnsi="Verdana"/>
        <w:color w:val="575757"/>
        <w:sz w:val="14"/>
        <w:szCs w:val="14"/>
      </w:rPr>
      <w:t>Commission</w:t>
    </w:r>
    <w:r w:rsidRPr="00B61B98">
      <w:rPr>
        <w:rFonts w:ascii="Verdana" w:hAnsi="Verdana"/>
        <w:color w:val="575757"/>
        <w:sz w:val="14"/>
        <w:szCs w:val="14"/>
      </w:rPr>
      <w:t xml:space="preserve">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 w:rsidR="00464940">
      <w:rPr>
        <w:rFonts w:ascii="Verdana" w:hAnsi="Verdana"/>
        <w:color w:val="575757"/>
        <w:sz w:val="14"/>
        <w:szCs w:val="14"/>
      </w:rPr>
      <w:t>18/11/2021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D0B2" w14:textId="77777777" w:rsidR="009811C6" w:rsidRDefault="009811C6" w:rsidP="005F24D8">
      <w:pPr>
        <w:spacing w:after="0" w:line="240" w:lineRule="auto"/>
      </w:pPr>
      <w:r>
        <w:separator/>
      </w:r>
    </w:p>
  </w:footnote>
  <w:footnote w:type="continuationSeparator" w:id="0">
    <w:p w14:paraId="345A775C" w14:textId="77777777" w:rsidR="009811C6" w:rsidRDefault="009811C6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1C59" w14:textId="77777777" w:rsidR="00464940" w:rsidRDefault="004649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883A3" w14:textId="77777777" w:rsidR="00464940" w:rsidRDefault="004649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6962" w:rsidRPr="003A59D9" w14:paraId="237A78D2" w14:textId="77777777">
      <w:trPr>
        <w:trHeight w:val="1421"/>
      </w:trPr>
      <w:tc>
        <w:tcPr>
          <w:tcW w:w="5495" w:type="dxa"/>
        </w:tcPr>
        <w:p w14:paraId="6F45E051" w14:textId="77777777" w:rsidR="008E6962" w:rsidRPr="00781316" w:rsidRDefault="008E6962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D99A314" wp14:editId="5A11F248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6BB7311" w14:textId="77777777" w:rsidR="008E6962" w:rsidRPr="00781316" w:rsidRDefault="008E696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9D2DFB0" w14:textId="0F660B72" w:rsidR="000157EA" w:rsidRPr="000157EA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0157EA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57FB597" w14:textId="77777777" w:rsidR="000157EA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0157EA">
            <w:rPr>
              <w:rFonts w:ascii="Verdana" w:hAnsi="Verdana"/>
              <w:color w:val="729BC8"/>
              <w:sz w:val="14"/>
              <w:szCs w:val="14"/>
            </w:rPr>
            <w:t xml:space="preserve">1210 BRUXELLES </w:t>
          </w:r>
        </w:p>
        <w:p w14:paraId="640B2CB6" w14:textId="6EBA8B52" w:rsidR="008E6962" w:rsidRPr="000157EA" w:rsidRDefault="006F338C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8E6962" w:rsidRPr="000157EA">
              <w:rPr>
                <w:rStyle w:val="Hyperlink"/>
                <w:rFonts w:ascii="Verdana" w:hAnsi="Verdana"/>
                <w:sz w:val="14"/>
                <w:szCs w:val="14"/>
              </w:rPr>
              <w:t>www.afmps.be</w:t>
            </w:r>
          </w:hyperlink>
        </w:p>
        <w:p w14:paraId="1BBF4000" w14:textId="77777777" w:rsidR="008E6962" w:rsidRPr="000157EA" w:rsidRDefault="008E696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  <w:p w14:paraId="1306F979" w14:textId="77777777" w:rsidR="008E6962" w:rsidRPr="009C05BD" w:rsidRDefault="008E6962" w:rsidP="00114D5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C05BD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3AF7CB5" w14:textId="0BE58D12" w:rsidR="000157EA" w:rsidRPr="003A59D9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3A59D9">
            <w:rPr>
              <w:rFonts w:ascii="Verdana" w:hAnsi="Verdana"/>
              <w:color w:val="729BC8"/>
              <w:sz w:val="14"/>
              <w:szCs w:val="14"/>
              <w:lang w:val="nl-BE"/>
            </w:rPr>
            <w:t>Galileelaan 5/03</w:t>
          </w:r>
        </w:p>
        <w:p w14:paraId="6811E0EA" w14:textId="3D54A029" w:rsidR="008E6962" w:rsidRPr="003A59D9" w:rsidRDefault="000157EA" w:rsidP="000157EA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3A59D9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1210 BRUSSEL </w:t>
          </w:r>
        </w:p>
        <w:p w14:paraId="10EE5D35" w14:textId="77777777" w:rsidR="008E6962" w:rsidRPr="003A59D9" w:rsidRDefault="006F338C" w:rsidP="00114D56">
          <w:pPr>
            <w:pStyle w:val="Koptekst"/>
            <w:rPr>
              <w:rFonts w:ascii="Verdana" w:hAnsi="Verdana"/>
              <w:sz w:val="14"/>
              <w:szCs w:val="14"/>
              <w:lang w:val="nl-BE"/>
            </w:rPr>
          </w:pPr>
          <w:r>
            <w:fldChar w:fldCharType="begin"/>
          </w:r>
          <w:r w:rsidRPr="003A59D9">
            <w:rPr>
              <w:lang w:val="nl-BE"/>
            </w:rPr>
            <w:instrText xml:space="preserve"> HYPERLINK "http://www.fagg.be" </w:instrText>
          </w:r>
          <w:r>
            <w:fldChar w:fldCharType="separate"/>
          </w:r>
          <w:r w:rsidR="008E6962" w:rsidRPr="003A59D9">
            <w:rPr>
              <w:rStyle w:val="Hyperlink"/>
              <w:rFonts w:ascii="Verdana" w:hAnsi="Verdana"/>
              <w:sz w:val="14"/>
              <w:szCs w:val="14"/>
              <w:lang w:val="nl-BE"/>
            </w:rPr>
            <w:t>www.fagg.be</w:t>
          </w:r>
          <w:r>
            <w:rPr>
              <w:rStyle w:val="Hyperlink"/>
              <w:rFonts w:ascii="Verdana" w:hAnsi="Verdana"/>
              <w:sz w:val="14"/>
              <w:szCs w:val="14"/>
            </w:rPr>
            <w:fldChar w:fldCharType="end"/>
          </w:r>
        </w:p>
      </w:tc>
    </w:tr>
    <w:tr w:rsidR="008E6962" w:rsidRPr="006E3682" w14:paraId="4A8AD643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2C79DD77" w14:textId="77777777" w:rsidR="008E6962" w:rsidRPr="00062821" w:rsidRDefault="008E6962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8364EF">
            <w:rPr>
              <w:rFonts w:ascii="Verdana" w:hAnsi="Verdana"/>
              <w:color w:val="729BC8"/>
              <w:sz w:val="14"/>
              <w:szCs w:val="14"/>
            </w:rPr>
            <w:t xml:space="preserve">Direction générale </w:t>
          </w:r>
          <w:proofErr w:type="spellStart"/>
          <w:r w:rsidRPr="008364EF">
            <w:rPr>
              <w:rFonts w:ascii="Verdana" w:hAnsi="Verdana"/>
              <w:color w:val="729BC8"/>
              <w:sz w:val="14"/>
              <w:szCs w:val="14"/>
            </w:rPr>
            <w:t>PRE-Autorisation</w:t>
          </w:r>
          <w:proofErr w:type="spellEnd"/>
          <w:r w:rsidRPr="008364EF">
            <w:rPr>
              <w:rFonts w:ascii="Verdana" w:hAnsi="Verdana"/>
              <w:color w:val="729BC8"/>
              <w:sz w:val="14"/>
              <w:szCs w:val="14"/>
            </w:rPr>
            <w:t>/Unité Homéo-Phyto</w:t>
          </w:r>
        </w:p>
      </w:tc>
      <w:tc>
        <w:tcPr>
          <w:tcW w:w="4536" w:type="dxa"/>
          <w:vMerge/>
          <w:tcMar>
            <w:top w:w="0" w:type="dxa"/>
          </w:tcMar>
        </w:tcPr>
        <w:p w14:paraId="5A31FB84" w14:textId="77777777" w:rsidR="008E6962" w:rsidRPr="00781316" w:rsidRDefault="008E6962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4B4AA3FA" w14:textId="77777777" w:rsidR="008E6962" w:rsidRPr="00741596" w:rsidRDefault="008E6962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B6E0E"/>
    <w:multiLevelType w:val="hybridMultilevel"/>
    <w:tmpl w:val="AB32117E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BD4039E"/>
    <w:multiLevelType w:val="hybridMultilevel"/>
    <w:tmpl w:val="8A26542C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77224DF"/>
    <w:multiLevelType w:val="multilevel"/>
    <w:tmpl w:val="3FD6780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color w:val="FFFFFF" w:themeColor="background1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2845" w:hanging="576"/>
      </w:pPr>
      <w:rPr>
        <w:rFonts w:hint="default"/>
        <w:b/>
        <w:i w:val="0"/>
        <w:color w:val="FFFFFF" w:themeColor="background1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431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87989"/>
    <w:multiLevelType w:val="hybridMultilevel"/>
    <w:tmpl w:val="5F7A49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6DB"/>
    <w:rsid w:val="00002E74"/>
    <w:rsid w:val="00005A04"/>
    <w:rsid w:val="00006654"/>
    <w:rsid w:val="00007585"/>
    <w:rsid w:val="00010409"/>
    <w:rsid w:val="0001048F"/>
    <w:rsid w:val="0001129A"/>
    <w:rsid w:val="0001189A"/>
    <w:rsid w:val="00011A9D"/>
    <w:rsid w:val="00014173"/>
    <w:rsid w:val="000157EA"/>
    <w:rsid w:val="00015B02"/>
    <w:rsid w:val="00017A21"/>
    <w:rsid w:val="00020820"/>
    <w:rsid w:val="000211BE"/>
    <w:rsid w:val="00025634"/>
    <w:rsid w:val="00027780"/>
    <w:rsid w:val="0003052E"/>
    <w:rsid w:val="00030FC9"/>
    <w:rsid w:val="00031FA1"/>
    <w:rsid w:val="00032B7B"/>
    <w:rsid w:val="00032F49"/>
    <w:rsid w:val="00033FA0"/>
    <w:rsid w:val="00036FDF"/>
    <w:rsid w:val="000417B2"/>
    <w:rsid w:val="00042764"/>
    <w:rsid w:val="000448B7"/>
    <w:rsid w:val="00044AAF"/>
    <w:rsid w:val="00044FB3"/>
    <w:rsid w:val="00046B43"/>
    <w:rsid w:val="00047E24"/>
    <w:rsid w:val="000524AD"/>
    <w:rsid w:val="00053363"/>
    <w:rsid w:val="00053507"/>
    <w:rsid w:val="00053E56"/>
    <w:rsid w:val="0005546A"/>
    <w:rsid w:val="000606F9"/>
    <w:rsid w:val="00060A85"/>
    <w:rsid w:val="0006154C"/>
    <w:rsid w:val="00062821"/>
    <w:rsid w:val="00064440"/>
    <w:rsid w:val="00065CE8"/>
    <w:rsid w:val="00066A30"/>
    <w:rsid w:val="000672EE"/>
    <w:rsid w:val="0007027F"/>
    <w:rsid w:val="000711CD"/>
    <w:rsid w:val="000739F7"/>
    <w:rsid w:val="000743DE"/>
    <w:rsid w:val="00080354"/>
    <w:rsid w:val="00083742"/>
    <w:rsid w:val="00083A38"/>
    <w:rsid w:val="000850C3"/>
    <w:rsid w:val="00086A28"/>
    <w:rsid w:val="0008767B"/>
    <w:rsid w:val="00092213"/>
    <w:rsid w:val="0009497B"/>
    <w:rsid w:val="00094B2B"/>
    <w:rsid w:val="00094BD5"/>
    <w:rsid w:val="00097F41"/>
    <w:rsid w:val="000A104B"/>
    <w:rsid w:val="000A4F61"/>
    <w:rsid w:val="000A5D7F"/>
    <w:rsid w:val="000A7DBD"/>
    <w:rsid w:val="000B0733"/>
    <w:rsid w:val="000B1A0A"/>
    <w:rsid w:val="000B1D6C"/>
    <w:rsid w:val="000B251D"/>
    <w:rsid w:val="000B4440"/>
    <w:rsid w:val="000B5640"/>
    <w:rsid w:val="000B568D"/>
    <w:rsid w:val="000B628E"/>
    <w:rsid w:val="000B73F7"/>
    <w:rsid w:val="000C17CC"/>
    <w:rsid w:val="000C1847"/>
    <w:rsid w:val="000C204C"/>
    <w:rsid w:val="000C2D10"/>
    <w:rsid w:val="000C433D"/>
    <w:rsid w:val="000D0DF2"/>
    <w:rsid w:val="000D1CCF"/>
    <w:rsid w:val="000D2DFB"/>
    <w:rsid w:val="000D4408"/>
    <w:rsid w:val="000D47D1"/>
    <w:rsid w:val="000E0C60"/>
    <w:rsid w:val="000E1EE7"/>
    <w:rsid w:val="000E1F66"/>
    <w:rsid w:val="000E5A06"/>
    <w:rsid w:val="000E7536"/>
    <w:rsid w:val="000F019E"/>
    <w:rsid w:val="000F0856"/>
    <w:rsid w:val="000F0D2E"/>
    <w:rsid w:val="000F23BC"/>
    <w:rsid w:val="000F391A"/>
    <w:rsid w:val="000F50A8"/>
    <w:rsid w:val="000F512D"/>
    <w:rsid w:val="000F5575"/>
    <w:rsid w:val="000F6710"/>
    <w:rsid w:val="001013FF"/>
    <w:rsid w:val="00101ED5"/>
    <w:rsid w:val="001026F3"/>
    <w:rsid w:val="001028B3"/>
    <w:rsid w:val="00103236"/>
    <w:rsid w:val="00105AEB"/>
    <w:rsid w:val="00107159"/>
    <w:rsid w:val="00110517"/>
    <w:rsid w:val="00110681"/>
    <w:rsid w:val="00110696"/>
    <w:rsid w:val="001112F0"/>
    <w:rsid w:val="00112C66"/>
    <w:rsid w:val="00113A4A"/>
    <w:rsid w:val="00113B99"/>
    <w:rsid w:val="00114D56"/>
    <w:rsid w:val="001163AD"/>
    <w:rsid w:val="00117F5C"/>
    <w:rsid w:val="00121536"/>
    <w:rsid w:val="00121CD2"/>
    <w:rsid w:val="00125C6B"/>
    <w:rsid w:val="001314D0"/>
    <w:rsid w:val="001349DC"/>
    <w:rsid w:val="00137AE3"/>
    <w:rsid w:val="00142F00"/>
    <w:rsid w:val="00143D5B"/>
    <w:rsid w:val="00144612"/>
    <w:rsid w:val="00144ED2"/>
    <w:rsid w:val="00145A35"/>
    <w:rsid w:val="001475EB"/>
    <w:rsid w:val="0015016B"/>
    <w:rsid w:val="001501C9"/>
    <w:rsid w:val="0015300C"/>
    <w:rsid w:val="00154E96"/>
    <w:rsid w:val="00155C6D"/>
    <w:rsid w:val="00156327"/>
    <w:rsid w:val="00156ED5"/>
    <w:rsid w:val="00156EF2"/>
    <w:rsid w:val="001613F6"/>
    <w:rsid w:val="00162A12"/>
    <w:rsid w:val="001654C8"/>
    <w:rsid w:val="00165B33"/>
    <w:rsid w:val="00166E5A"/>
    <w:rsid w:val="00167653"/>
    <w:rsid w:val="00170C6B"/>
    <w:rsid w:val="00175A6D"/>
    <w:rsid w:val="00175FDB"/>
    <w:rsid w:val="0017767E"/>
    <w:rsid w:val="00184BC2"/>
    <w:rsid w:val="00184D44"/>
    <w:rsid w:val="001854D4"/>
    <w:rsid w:val="00185A53"/>
    <w:rsid w:val="0018693B"/>
    <w:rsid w:val="00191611"/>
    <w:rsid w:val="00192451"/>
    <w:rsid w:val="00193B45"/>
    <w:rsid w:val="001950C6"/>
    <w:rsid w:val="00195192"/>
    <w:rsid w:val="00195EBC"/>
    <w:rsid w:val="001A1325"/>
    <w:rsid w:val="001A1A7C"/>
    <w:rsid w:val="001A34C1"/>
    <w:rsid w:val="001A7913"/>
    <w:rsid w:val="001B032F"/>
    <w:rsid w:val="001B0A3D"/>
    <w:rsid w:val="001B1731"/>
    <w:rsid w:val="001B3C12"/>
    <w:rsid w:val="001B6906"/>
    <w:rsid w:val="001B70BB"/>
    <w:rsid w:val="001C027A"/>
    <w:rsid w:val="001C0421"/>
    <w:rsid w:val="001C08B5"/>
    <w:rsid w:val="001C3A8D"/>
    <w:rsid w:val="001C4F9C"/>
    <w:rsid w:val="001C5420"/>
    <w:rsid w:val="001C762A"/>
    <w:rsid w:val="001D2350"/>
    <w:rsid w:val="001D4194"/>
    <w:rsid w:val="001D5EF8"/>
    <w:rsid w:val="001D5F2F"/>
    <w:rsid w:val="001D6D94"/>
    <w:rsid w:val="001E0545"/>
    <w:rsid w:val="001E0639"/>
    <w:rsid w:val="001E10B1"/>
    <w:rsid w:val="001E1611"/>
    <w:rsid w:val="001E1AB9"/>
    <w:rsid w:val="001E3CEE"/>
    <w:rsid w:val="001E5C98"/>
    <w:rsid w:val="001E7A72"/>
    <w:rsid w:val="001F10A8"/>
    <w:rsid w:val="001F34F8"/>
    <w:rsid w:val="001F63F1"/>
    <w:rsid w:val="001F7FB6"/>
    <w:rsid w:val="002004BD"/>
    <w:rsid w:val="002025B6"/>
    <w:rsid w:val="00202B7C"/>
    <w:rsid w:val="002052CC"/>
    <w:rsid w:val="002061C2"/>
    <w:rsid w:val="0021039C"/>
    <w:rsid w:val="00210E0F"/>
    <w:rsid w:val="00211544"/>
    <w:rsid w:val="00211BA0"/>
    <w:rsid w:val="00212F66"/>
    <w:rsid w:val="00213316"/>
    <w:rsid w:val="002143E1"/>
    <w:rsid w:val="00215F63"/>
    <w:rsid w:val="00215FDB"/>
    <w:rsid w:val="002176BD"/>
    <w:rsid w:val="00220790"/>
    <w:rsid w:val="00222062"/>
    <w:rsid w:val="00224911"/>
    <w:rsid w:val="00225846"/>
    <w:rsid w:val="002265DF"/>
    <w:rsid w:val="00226F96"/>
    <w:rsid w:val="00230D5C"/>
    <w:rsid w:val="00233999"/>
    <w:rsid w:val="00233A5C"/>
    <w:rsid w:val="00234191"/>
    <w:rsid w:val="00234A20"/>
    <w:rsid w:val="002370DE"/>
    <w:rsid w:val="00237337"/>
    <w:rsid w:val="002429C4"/>
    <w:rsid w:val="00244620"/>
    <w:rsid w:val="00247CB6"/>
    <w:rsid w:val="00250C7C"/>
    <w:rsid w:val="00252DF0"/>
    <w:rsid w:val="0025423F"/>
    <w:rsid w:val="002543DA"/>
    <w:rsid w:val="00260CFB"/>
    <w:rsid w:val="00262E87"/>
    <w:rsid w:val="002651D2"/>
    <w:rsid w:val="002659BF"/>
    <w:rsid w:val="0027238D"/>
    <w:rsid w:val="0027418D"/>
    <w:rsid w:val="002749AA"/>
    <w:rsid w:val="00275EAC"/>
    <w:rsid w:val="002760E2"/>
    <w:rsid w:val="0028350F"/>
    <w:rsid w:val="00283E94"/>
    <w:rsid w:val="00283E97"/>
    <w:rsid w:val="00284345"/>
    <w:rsid w:val="00284452"/>
    <w:rsid w:val="00284A66"/>
    <w:rsid w:val="00286F25"/>
    <w:rsid w:val="0028721D"/>
    <w:rsid w:val="00294B7A"/>
    <w:rsid w:val="00296438"/>
    <w:rsid w:val="00296C44"/>
    <w:rsid w:val="002A3291"/>
    <w:rsid w:val="002A3BB7"/>
    <w:rsid w:val="002A4649"/>
    <w:rsid w:val="002A6657"/>
    <w:rsid w:val="002B07B1"/>
    <w:rsid w:val="002B0E71"/>
    <w:rsid w:val="002B0EA0"/>
    <w:rsid w:val="002B16D1"/>
    <w:rsid w:val="002B27A0"/>
    <w:rsid w:val="002B514B"/>
    <w:rsid w:val="002B5A27"/>
    <w:rsid w:val="002B6B05"/>
    <w:rsid w:val="002B7255"/>
    <w:rsid w:val="002B7703"/>
    <w:rsid w:val="002C1891"/>
    <w:rsid w:val="002C1C02"/>
    <w:rsid w:val="002C2C96"/>
    <w:rsid w:val="002C352D"/>
    <w:rsid w:val="002C3B77"/>
    <w:rsid w:val="002C6549"/>
    <w:rsid w:val="002C76C3"/>
    <w:rsid w:val="002C7999"/>
    <w:rsid w:val="002D0267"/>
    <w:rsid w:val="002D2355"/>
    <w:rsid w:val="002D3FB8"/>
    <w:rsid w:val="002D66AB"/>
    <w:rsid w:val="002E1BB7"/>
    <w:rsid w:val="002E254C"/>
    <w:rsid w:val="002E38E4"/>
    <w:rsid w:val="002E4891"/>
    <w:rsid w:val="002E4C93"/>
    <w:rsid w:val="002E5ED2"/>
    <w:rsid w:val="002E5FE3"/>
    <w:rsid w:val="002E6C11"/>
    <w:rsid w:val="002E7159"/>
    <w:rsid w:val="002F3580"/>
    <w:rsid w:val="002F43E8"/>
    <w:rsid w:val="002F451F"/>
    <w:rsid w:val="002F5742"/>
    <w:rsid w:val="002F694D"/>
    <w:rsid w:val="002F7E44"/>
    <w:rsid w:val="00300786"/>
    <w:rsid w:val="00300B3B"/>
    <w:rsid w:val="00300D16"/>
    <w:rsid w:val="00302535"/>
    <w:rsid w:val="00303410"/>
    <w:rsid w:val="00303DE1"/>
    <w:rsid w:val="0030506E"/>
    <w:rsid w:val="0030643C"/>
    <w:rsid w:val="00306DC9"/>
    <w:rsid w:val="00307166"/>
    <w:rsid w:val="003101E9"/>
    <w:rsid w:val="00311D9A"/>
    <w:rsid w:val="00312643"/>
    <w:rsid w:val="00313069"/>
    <w:rsid w:val="00313D48"/>
    <w:rsid w:val="00314EDC"/>
    <w:rsid w:val="00315B65"/>
    <w:rsid w:val="00316A9F"/>
    <w:rsid w:val="00316F9E"/>
    <w:rsid w:val="0032314F"/>
    <w:rsid w:val="00325391"/>
    <w:rsid w:val="003274CA"/>
    <w:rsid w:val="00330805"/>
    <w:rsid w:val="00330AEB"/>
    <w:rsid w:val="00331C04"/>
    <w:rsid w:val="00332E14"/>
    <w:rsid w:val="00333994"/>
    <w:rsid w:val="0033405B"/>
    <w:rsid w:val="00336239"/>
    <w:rsid w:val="0033643F"/>
    <w:rsid w:val="0033645D"/>
    <w:rsid w:val="003371FE"/>
    <w:rsid w:val="00341D57"/>
    <w:rsid w:val="00342842"/>
    <w:rsid w:val="003430C9"/>
    <w:rsid w:val="0034512A"/>
    <w:rsid w:val="00345177"/>
    <w:rsid w:val="00345257"/>
    <w:rsid w:val="00347AF4"/>
    <w:rsid w:val="00350AFA"/>
    <w:rsid w:val="003521B4"/>
    <w:rsid w:val="00352429"/>
    <w:rsid w:val="00353315"/>
    <w:rsid w:val="003560B4"/>
    <w:rsid w:val="003563E4"/>
    <w:rsid w:val="00360B5C"/>
    <w:rsid w:val="003610AC"/>
    <w:rsid w:val="00361ABB"/>
    <w:rsid w:val="00363462"/>
    <w:rsid w:val="00365AC6"/>
    <w:rsid w:val="00366016"/>
    <w:rsid w:val="00370AB6"/>
    <w:rsid w:val="00370D44"/>
    <w:rsid w:val="003716B1"/>
    <w:rsid w:val="0037239E"/>
    <w:rsid w:val="00375DAA"/>
    <w:rsid w:val="003765AB"/>
    <w:rsid w:val="00381DFA"/>
    <w:rsid w:val="00385A0F"/>
    <w:rsid w:val="00385FF0"/>
    <w:rsid w:val="00386E1A"/>
    <w:rsid w:val="0038706B"/>
    <w:rsid w:val="00387E5A"/>
    <w:rsid w:val="00393F67"/>
    <w:rsid w:val="0039424D"/>
    <w:rsid w:val="003946B1"/>
    <w:rsid w:val="00394C81"/>
    <w:rsid w:val="00397A1A"/>
    <w:rsid w:val="003A1CA0"/>
    <w:rsid w:val="003A442F"/>
    <w:rsid w:val="003A59D9"/>
    <w:rsid w:val="003A7D6E"/>
    <w:rsid w:val="003A7EEB"/>
    <w:rsid w:val="003B0C82"/>
    <w:rsid w:val="003B36CA"/>
    <w:rsid w:val="003B6798"/>
    <w:rsid w:val="003B6BE4"/>
    <w:rsid w:val="003C0EC6"/>
    <w:rsid w:val="003C2F7F"/>
    <w:rsid w:val="003C5BB7"/>
    <w:rsid w:val="003C5E9B"/>
    <w:rsid w:val="003C69A9"/>
    <w:rsid w:val="003C7716"/>
    <w:rsid w:val="003D09B8"/>
    <w:rsid w:val="003D0AEF"/>
    <w:rsid w:val="003D0E9E"/>
    <w:rsid w:val="003D0EDA"/>
    <w:rsid w:val="003D1042"/>
    <w:rsid w:val="003D257A"/>
    <w:rsid w:val="003D322A"/>
    <w:rsid w:val="003D3477"/>
    <w:rsid w:val="003D7690"/>
    <w:rsid w:val="003E1748"/>
    <w:rsid w:val="003E21D3"/>
    <w:rsid w:val="003E4EED"/>
    <w:rsid w:val="003E5B46"/>
    <w:rsid w:val="003F1BAC"/>
    <w:rsid w:val="003F21B8"/>
    <w:rsid w:val="003F4340"/>
    <w:rsid w:val="003F4FAA"/>
    <w:rsid w:val="003F54D2"/>
    <w:rsid w:val="00400BFC"/>
    <w:rsid w:val="00400C46"/>
    <w:rsid w:val="0040262B"/>
    <w:rsid w:val="00403076"/>
    <w:rsid w:val="00404BB2"/>
    <w:rsid w:val="00406E52"/>
    <w:rsid w:val="0041126C"/>
    <w:rsid w:val="00411C36"/>
    <w:rsid w:val="004122AA"/>
    <w:rsid w:val="0041238D"/>
    <w:rsid w:val="00412433"/>
    <w:rsid w:val="00412E1F"/>
    <w:rsid w:val="004130C5"/>
    <w:rsid w:val="004135A4"/>
    <w:rsid w:val="00414291"/>
    <w:rsid w:val="00414561"/>
    <w:rsid w:val="00414C50"/>
    <w:rsid w:val="00415373"/>
    <w:rsid w:val="00415F54"/>
    <w:rsid w:val="00416CD4"/>
    <w:rsid w:val="00417A89"/>
    <w:rsid w:val="00420312"/>
    <w:rsid w:val="004204DA"/>
    <w:rsid w:val="004230EA"/>
    <w:rsid w:val="00430683"/>
    <w:rsid w:val="004312C5"/>
    <w:rsid w:val="0043353F"/>
    <w:rsid w:val="00434FA8"/>
    <w:rsid w:val="0043768C"/>
    <w:rsid w:val="00440648"/>
    <w:rsid w:val="00440DB8"/>
    <w:rsid w:val="00441BD7"/>
    <w:rsid w:val="00442B4D"/>
    <w:rsid w:val="00443772"/>
    <w:rsid w:val="004448A6"/>
    <w:rsid w:val="004461AE"/>
    <w:rsid w:val="0044647C"/>
    <w:rsid w:val="004511EA"/>
    <w:rsid w:val="00452738"/>
    <w:rsid w:val="00461FFD"/>
    <w:rsid w:val="00464940"/>
    <w:rsid w:val="004658DC"/>
    <w:rsid w:val="004700A2"/>
    <w:rsid w:val="004700CA"/>
    <w:rsid w:val="00471E64"/>
    <w:rsid w:val="00472370"/>
    <w:rsid w:val="0047374F"/>
    <w:rsid w:val="00473C46"/>
    <w:rsid w:val="004752B5"/>
    <w:rsid w:val="00475B8E"/>
    <w:rsid w:val="004815B2"/>
    <w:rsid w:val="00482C78"/>
    <w:rsid w:val="004833F5"/>
    <w:rsid w:val="00487D05"/>
    <w:rsid w:val="00490331"/>
    <w:rsid w:val="0049085F"/>
    <w:rsid w:val="004908EF"/>
    <w:rsid w:val="00493AA8"/>
    <w:rsid w:val="00493EDF"/>
    <w:rsid w:val="0049529F"/>
    <w:rsid w:val="00495EF4"/>
    <w:rsid w:val="004A139A"/>
    <w:rsid w:val="004A1B2B"/>
    <w:rsid w:val="004A1C0D"/>
    <w:rsid w:val="004A299D"/>
    <w:rsid w:val="004A3A8F"/>
    <w:rsid w:val="004A41F0"/>
    <w:rsid w:val="004A4343"/>
    <w:rsid w:val="004A7F25"/>
    <w:rsid w:val="004B351D"/>
    <w:rsid w:val="004B361C"/>
    <w:rsid w:val="004B393C"/>
    <w:rsid w:val="004B4D2D"/>
    <w:rsid w:val="004B55DB"/>
    <w:rsid w:val="004B5FEC"/>
    <w:rsid w:val="004B731E"/>
    <w:rsid w:val="004B744E"/>
    <w:rsid w:val="004C15E6"/>
    <w:rsid w:val="004C2FE8"/>
    <w:rsid w:val="004C3E53"/>
    <w:rsid w:val="004C6628"/>
    <w:rsid w:val="004C7878"/>
    <w:rsid w:val="004D4129"/>
    <w:rsid w:val="004D6080"/>
    <w:rsid w:val="004D65E9"/>
    <w:rsid w:val="004E05B4"/>
    <w:rsid w:val="004E22CF"/>
    <w:rsid w:val="004E2D48"/>
    <w:rsid w:val="004E371E"/>
    <w:rsid w:val="004E482B"/>
    <w:rsid w:val="004F17FF"/>
    <w:rsid w:val="004F1FB5"/>
    <w:rsid w:val="004F30F6"/>
    <w:rsid w:val="004F38FF"/>
    <w:rsid w:val="004F503C"/>
    <w:rsid w:val="004F5434"/>
    <w:rsid w:val="004F61EE"/>
    <w:rsid w:val="004F64A5"/>
    <w:rsid w:val="004F710B"/>
    <w:rsid w:val="0050012C"/>
    <w:rsid w:val="00500CB3"/>
    <w:rsid w:val="00501F2F"/>
    <w:rsid w:val="00503340"/>
    <w:rsid w:val="00514075"/>
    <w:rsid w:val="00514166"/>
    <w:rsid w:val="00515A81"/>
    <w:rsid w:val="00516452"/>
    <w:rsid w:val="00520C82"/>
    <w:rsid w:val="005248B6"/>
    <w:rsid w:val="00526DC2"/>
    <w:rsid w:val="00527CF9"/>
    <w:rsid w:val="0053298E"/>
    <w:rsid w:val="00535830"/>
    <w:rsid w:val="00535F42"/>
    <w:rsid w:val="00540898"/>
    <w:rsid w:val="0054384D"/>
    <w:rsid w:val="0054424D"/>
    <w:rsid w:val="005443EC"/>
    <w:rsid w:val="0054517C"/>
    <w:rsid w:val="00545708"/>
    <w:rsid w:val="00550878"/>
    <w:rsid w:val="00551F79"/>
    <w:rsid w:val="00553E1C"/>
    <w:rsid w:val="005544A1"/>
    <w:rsid w:val="005560CA"/>
    <w:rsid w:val="005562C3"/>
    <w:rsid w:val="00561262"/>
    <w:rsid w:val="0056306C"/>
    <w:rsid w:val="005631B6"/>
    <w:rsid w:val="005652FB"/>
    <w:rsid w:val="00565CB5"/>
    <w:rsid w:val="00567459"/>
    <w:rsid w:val="005677FA"/>
    <w:rsid w:val="00570099"/>
    <w:rsid w:val="005701DA"/>
    <w:rsid w:val="005728B0"/>
    <w:rsid w:val="00573B62"/>
    <w:rsid w:val="0057444D"/>
    <w:rsid w:val="005762E2"/>
    <w:rsid w:val="00576ECA"/>
    <w:rsid w:val="00581537"/>
    <w:rsid w:val="005816C9"/>
    <w:rsid w:val="00581B8D"/>
    <w:rsid w:val="005823CF"/>
    <w:rsid w:val="00583748"/>
    <w:rsid w:val="005848AD"/>
    <w:rsid w:val="00586BE7"/>
    <w:rsid w:val="00586C9F"/>
    <w:rsid w:val="005901A9"/>
    <w:rsid w:val="00590B6A"/>
    <w:rsid w:val="00593083"/>
    <w:rsid w:val="00593F41"/>
    <w:rsid w:val="00593F70"/>
    <w:rsid w:val="00596AFB"/>
    <w:rsid w:val="00597DE6"/>
    <w:rsid w:val="005A0278"/>
    <w:rsid w:val="005A0A54"/>
    <w:rsid w:val="005A12BF"/>
    <w:rsid w:val="005A13E8"/>
    <w:rsid w:val="005A1657"/>
    <w:rsid w:val="005A3A40"/>
    <w:rsid w:val="005A478B"/>
    <w:rsid w:val="005A4BAF"/>
    <w:rsid w:val="005A7A5A"/>
    <w:rsid w:val="005B2618"/>
    <w:rsid w:val="005B661D"/>
    <w:rsid w:val="005B78D4"/>
    <w:rsid w:val="005C1416"/>
    <w:rsid w:val="005C45C8"/>
    <w:rsid w:val="005C5453"/>
    <w:rsid w:val="005C59D0"/>
    <w:rsid w:val="005C6FB1"/>
    <w:rsid w:val="005C723F"/>
    <w:rsid w:val="005C7A9B"/>
    <w:rsid w:val="005C7DDF"/>
    <w:rsid w:val="005D090D"/>
    <w:rsid w:val="005D2D14"/>
    <w:rsid w:val="005D4295"/>
    <w:rsid w:val="005D47ED"/>
    <w:rsid w:val="005D49E3"/>
    <w:rsid w:val="005D4F72"/>
    <w:rsid w:val="005D51F1"/>
    <w:rsid w:val="005D58A9"/>
    <w:rsid w:val="005D5DDB"/>
    <w:rsid w:val="005D65D1"/>
    <w:rsid w:val="005D791C"/>
    <w:rsid w:val="005E294E"/>
    <w:rsid w:val="005E55A9"/>
    <w:rsid w:val="005E7269"/>
    <w:rsid w:val="005E739A"/>
    <w:rsid w:val="005E7FE0"/>
    <w:rsid w:val="005F02E5"/>
    <w:rsid w:val="005F07E8"/>
    <w:rsid w:val="005F10C5"/>
    <w:rsid w:val="005F24D8"/>
    <w:rsid w:val="005F24E2"/>
    <w:rsid w:val="005F2816"/>
    <w:rsid w:val="005F65C9"/>
    <w:rsid w:val="005F731A"/>
    <w:rsid w:val="00600B07"/>
    <w:rsid w:val="00601862"/>
    <w:rsid w:val="00602735"/>
    <w:rsid w:val="00604412"/>
    <w:rsid w:val="00604548"/>
    <w:rsid w:val="00604841"/>
    <w:rsid w:val="00604A7E"/>
    <w:rsid w:val="00606710"/>
    <w:rsid w:val="006073A3"/>
    <w:rsid w:val="006104D9"/>
    <w:rsid w:val="00611A7F"/>
    <w:rsid w:val="00613ABD"/>
    <w:rsid w:val="0061559B"/>
    <w:rsid w:val="00616833"/>
    <w:rsid w:val="0062130F"/>
    <w:rsid w:val="00622A22"/>
    <w:rsid w:val="00625BCA"/>
    <w:rsid w:val="006269E9"/>
    <w:rsid w:val="00637EFA"/>
    <w:rsid w:val="00641127"/>
    <w:rsid w:val="006436AD"/>
    <w:rsid w:val="00643AFC"/>
    <w:rsid w:val="00643F1A"/>
    <w:rsid w:val="00644EB6"/>
    <w:rsid w:val="00645B54"/>
    <w:rsid w:val="00646E3B"/>
    <w:rsid w:val="00651BCF"/>
    <w:rsid w:val="00651D79"/>
    <w:rsid w:val="00651D7A"/>
    <w:rsid w:val="006520A5"/>
    <w:rsid w:val="00652A7B"/>
    <w:rsid w:val="006560F6"/>
    <w:rsid w:val="00657509"/>
    <w:rsid w:val="00662A0E"/>
    <w:rsid w:val="0066335D"/>
    <w:rsid w:val="0066673C"/>
    <w:rsid w:val="006701D0"/>
    <w:rsid w:val="006702EE"/>
    <w:rsid w:val="00670E5A"/>
    <w:rsid w:val="00671D4F"/>
    <w:rsid w:val="00671FFD"/>
    <w:rsid w:val="00672DC6"/>
    <w:rsid w:val="00672ED7"/>
    <w:rsid w:val="006735DD"/>
    <w:rsid w:val="00673895"/>
    <w:rsid w:val="00674D91"/>
    <w:rsid w:val="00676BC7"/>
    <w:rsid w:val="0068432B"/>
    <w:rsid w:val="00685F4A"/>
    <w:rsid w:val="00690AE6"/>
    <w:rsid w:val="0069125C"/>
    <w:rsid w:val="006923DA"/>
    <w:rsid w:val="006933CD"/>
    <w:rsid w:val="00694345"/>
    <w:rsid w:val="00697658"/>
    <w:rsid w:val="006A46E5"/>
    <w:rsid w:val="006A51CB"/>
    <w:rsid w:val="006A52AD"/>
    <w:rsid w:val="006A6A8F"/>
    <w:rsid w:val="006A6C5B"/>
    <w:rsid w:val="006A7357"/>
    <w:rsid w:val="006B0AAC"/>
    <w:rsid w:val="006B23F1"/>
    <w:rsid w:val="006B38C1"/>
    <w:rsid w:val="006B3F96"/>
    <w:rsid w:val="006B455F"/>
    <w:rsid w:val="006B4BCD"/>
    <w:rsid w:val="006B5234"/>
    <w:rsid w:val="006B575D"/>
    <w:rsid w:val="006B7077"/>
    <w:rsid w:val="006B7438"/>
    <w:rsid w:val="006C1277"/>
    <w:rsid w:val="006C140F"/>
    <w:rsid w:val="006C24D0"/>
    <w:rsid w:val="006C3802"/>
    <w:rsid w:val="006C41D6"/>
    <w:rsid w:val="006C5E6B"/>
    <w:rsid w:val="006C6A6B"/>
    <w:rsid w:val="006C7DA1"/>
    <w:rsid w:val="006D178E"/>
    <w:rsid w:val="006D1AAB"/>
    <w:rsid w:val="006D25DF"/>
    <w:rsid w:val="006D33EA"/>
    <w:rsid w:val="006D54E8"/>
    <w:rsid w:val="006D6B98"/>
    <w:rsid w:val="006E00A5"/>
    <w:rsid w:val="006E33A8"/>
    <w:rsid w:val="006E34AC"/>
    <w:rsid w:val="006E3682"/>
    <w:rsid w:val="006E3740"/>
    <w:rsid w:val="006E467B"/>
    <w:rsid w:val="006E58BC"/>
    <w:rsid w:val="006E6A92"/>
    <w:rsid w:val="006F104A"/>
    <w:rsid w:val="006F1226"/>
    <w:rsid w:val="006F18B8"/>
    <w:rsid w:val="006F18BD"/>
    <w:rsid w:val="006F2F5F"/>
    <w:rsid w:val="006F338C"/>
    <w:rsid w:val="006F4DE8"/>
    <w:rsid w:val="006F73A4"/>
    <w:rsid w:val="00702D44"/>
    <w:rsid w:val="00703718"/>
    <w:rsid w:val="0070440D"/>
    <w:rsid w:val="007045C4"/>
    <w:rsid w:val="00707F29"/>
    <w:rsid w:val="00710CA4"/>
    <w:rsid w:val="00710F90"/>
    <w:rsid w:val="0071144B"/>
    <w:rsid w:val="00712226"/>
    <w:rsid w:val="0071238E"/>
    <w:rsid w:val="007147E5"/>
    <w:rsid w:val="00715243"/>
    <w:rsid w:val="00715900"/>
    <w:rsid w:val="00717949"/>
    <w:rsid w:val="007244B4"/>
    <w:rsid w:val="0072522C"/>
    <w:rsid w:val="007257A8"/>
    <w:rsid w:val="00726211"/>
    <w:rsid w:val="00726BB3"/>
    <w:rsid w:val="00730988"/>
    <w:rsid w:val="00732389"/>
    <w:rsid w:val="0073414E"/>
    <w:rsid w:val="0073630D"/>
    <w:rsid w:val="0074114F"/>
    <w:rsid w:val="007414E5"/>
    <w:rsid w:val="00741596"/>
    <w:rsid w:val="0074186B"/>
    <w:rsid w:val="0074441F"/>
    <w:rsid w:val="00746B47"/>
    <w:rsid w:val="00746F43"/>
    <w:rsid w:val="0075006C"/>
    <w:rsid w:val="0075204A"/>
    <w:rsid w:val="00753321"/>
    <w:rsid w:val="00754C16"/>
    <w:rsid w:val="00756BF4"/>
    <w:rsid w:val="007607F7"/>
    <w:rsid w:val="00760D0E"/>
    <w:rsid w:val="007620C1"/>
    <w:rsid w:val="00762BE7"/>
    <w:rsid w:val="007635DD"/>
    <w:rsid w:val="00766647"/>
    <w:rsid w:val="00767E55"/>
    <w:rsid w:val="007741E2"/>
    <w:rsid w:val="0077535A"/>
    <w:rsid w:val="00775A44"/>
    <w:rsid w:val="007764CD"/>
    <w:rsid w:val="00781316"/>
    <w:rsid w:val="00782072"/>
    <w:rsid w:val="007828C6"/>
    <w:rsid w:val="007841A0"/>
    <w:rsid w:val="00784A86"/>
    <w:rsid w:val="0078542F"/>
    <w:rsid w:val="007857A4"/>
    <w:rsid w:val="00786099"/>
    <w:rsid w:val="007867B4"/>
    <w:rsid w:val="00787205"/>
    <w:rsid w:val="0079005A"/>
    <w:rsid w:val="00793A5D"/>
    <w:rsid w:val="00794224"/>
    <w:rsid w:val="0079480B"/>
    <w:rsid w:val="0079505A"/>
    <w:rsid w:val="0079526A"/>
    <w:rsid w:val="007A1D1E"/>
    <w:rsid w:val="007A2294"/>
    <w:rsid w:val="007A2BB6"/>
    <w:rsid w:val="007A6BBD"/>
    <w:rsid w:val="007A708C"/>
    <w:rsid w:val="007A7E71"/>
    <w:rsid w:val="007A7F26"/>
    <w:rsid w:val="007B5121"/>
    <w:rsid w:val="007B5C3F"/>
    <w:rsid w:val="007B77B1"/>
    <w:rsid w:val="007B791D"/>
    <w:rsid w:val="007B7B2B"/>
    <w:rsid w:val="007C7DDC"/>
    <w:rsid w:val="007D31F6"/>
    <w:rsid w:val="007D46E9"/>
    <w:rsid w:val="007E20A4"/>
    <w:rsid w:val="007E24C2"/>
    <w:rsid w:val="007E3E17"/>
    <w:rsid w:val="007F0DB6"/>
    <w:rsid w:val="007F1481"/>
    <w:rsid w:val="007F28D4"/>
    <w:rsid w:val="007F2961"/>
    <w:rsid w:val="007F35F4"/>
    <w:rsid w:val="007F4FAC"/>
    <w:rsid w:val="007F546E"/>
    <w:rsid w:val="007F5B7B"/>
    <w:rsid w:val="007F6035"/>
    <w:rsid w:val="007F6782"/>
    <w:rsid w:val="007F6F51"/>
    <w:rsid w:val="007F7676"/>
    <w:rsid w:val="007F7ED0"/>
    <w:rsid w:val="007F7ED1"/>
    <w:rsid w:val="00801259"/>
    <w:rsid w:val="00803963"/>
    <w:rsid w:val="008055A9"/>
    <w:rsid w:val="00805AAA"/>
    <w:rsid w:val="00805EF2"/>
    <w:rsid w:val="008129F8"/>
    <w:rsid w:val="00812F47"/>
    <w:rsid w:val="00815F2E"/>
    <w:rsid w:val="008163EC"/>
    <w:rsid w:val="00817D88"/>
    <w:rsid w:val="008222F3"/>
    <w:rsid w:val="00823666"/>
    <w:rsid w:val="00825251"/>
    <w:rsid w:val="00825740"/>
    <w:rsid w:val="00825848"/>
    <w:rsid w:val="0082597C"/>
    <w:rsid w:val="00827540"/>
    <w:rsid w:val="0083135F"/>
    <w:rsid w:val="0083198D"/>
    <w:rsid w:val="00832D2D"/>
    <w:rsid w:val="00833B5E"/>
    <w:rsid w:val="00834D1A"/>
    <w:rsid w:val="008359A6"/>
    <w:rsid w:val="0083644E"/>
    <w:rsid w:val="00836AAC"/>
    <w:rsid w:val="00836AB9"/>
    <w:rsid w:val="0083713B"/>
    <w:rsid w:val="00837507"/>
    <w:rsid w:val="008426DC"/>
    <w:rsid w:val="00850780"/>
    <w:rsid w:val="00851371"/>
    <w:rsid w:val="00851E9E"/>
    <w:rsid w:val="00852DC2"/>
    <w:rsid w:val="00856B76"/>
    <w:rsid w:val="00862440"/>
    <w:rsid w:val="008627B6"/>
    <w:rsid w:val="008639D5"/>
    <w:rsid w:val="00863EEF"/>
    <w:rsid w:val="00863F98"/>
    <w:rsid w:val="008646D7"/>
    <w:rsid w:val="00866754"/>
    <w:rsid w:val="008708FD"/>
    <w:rsid w:val="00870F04"/>
    <w:rsid w:val="008749E1"/>
    <w:rsid w:val="00880FBE"/>
    <w:rsid w:val="00882449"/>
    <w:rsid w:val="00882AE3"/>
    <w:rsid w:val="00882C29"/>
    <w:rsid w:val="008835F5"/>
    <w:rsid w:val="00884786"/>
    <w:rsid w:val="00884B6C"/>
    <w:rsid w:val="00885AEE"/>
    <w:rsid w:val="00886B39"/>
    <w:rsid w:val="008919B7"/>
    <w:rsid w:val="00895740"/>
    <w:rsid w:val="008A1183"/>
    <w:rsid w:val="008A1457"/>
    <w:rsid w:val="008A36B8"/>
    <w:rsid w:val="008A3BCE"/>
    <w:rsid w:val="008A3CA7"/>
    <w:rsid w:val="008A45B8"/>
    <w:rsid w:val="008A47BC"/>
    <w:rsid w:val="008A4EA7"/>
    <w:rsid w:val="008A6719"/>
    <w:rsid w:val="008A7524"/>
    <w:rsid w:val="008A7730"/>
    <w:rsid w:val="008B01B5"/>
    <w:rsid w:val="008B1C8A"/>
    <w:rsid w:val="008B30EC"/>
    <w:rsid w:val="008B4CAE"/>
    <w:rsid w:val="008B50F1"/>
    <w:rsid w:val="008B5EBA"/>
    <w:rsid w:val="008B6295"/>
    <w:rsid w:val="008C0F07"/>
    <w:rsid w:val="008C2E8D"/>
    <w:rsid w:val="008C3173"/>
    <w:rsid w:val="008D0810"/>
    <w:rsid w:val="008D0A74"/>
    <w:rsid w:val="008D5153"/>
    <w:rsid w:val="008D54AF"/>
    <w:rsid w:val="008D581C"/>
    <w:rsid w:val="008D5C05"/>
    <w:rsid w:val="008D66B2"/>
    <w:rsid w:val="008E6962"/>
    <w:rsid w:val="008F186F"/>
    <w:rsid w:val="008F1C26"/>
    <w:rsid w:val="008F2D12"/>
    <w:rsid w:val="008F303D"/>
    <w:rsid w:val="008F4208"/>
    <w:rsid w:val="008F450E"/>
    <w:rsid w:val="008F4802"/>
    <w:rsid w:val="0090098D"/>
    <w:rsid w:val="00901307"/>
    <w:rsid w:val="009037AA"/>
    <w:rsid w:val="009053E6"/>
    <w:rsid w:val="009077C8"/>
    <w:rsid w:val="00907E12"/>
    <w:rsid w:val="00913018"/>
    <w:rsid w:val="00914090"/>
    <w:rsid w:val="0091523D"/>
    <w:rsid w:val="00921170"/>
    <w:rsid w:val="00924242"/>
    <w:rsid w:val="00924411"/>
    <w:rsid w:val="00924B1A"/>
    <w:rsid w:val="00925E8B"/>
    <w:rsid w:val="009262E8"/>
    <w:rsid w:val="0092630F"/>
    <w:rsid w:val="00930853"/>
    <w:rsid w:val="0093310D"/>
    <w:rsid w:val="00935D8C"/>
    <w:rsid w:val="00936416"/>
    <w:rsid w:val="00937A4D"/>
    <w:rsid w:val="00940DA2"/>
    <w:rsid w:val="009410BD"/>
    <w:rsid w:val="00944548"/>
    <w:rsid w:val="00944820"/>
    <w:rsid w:val="00946A7B"/>
    <w:rsid w:val="00946F59"/>
    <w:rsid w:val="00947809"/>
    <w:rsid w:val="00947A26"/>
    <w:rsid w:val="00950C6C"/>
    <w:rsid w:val="00951E8C"/>
    <w:rsid w:val="00952419"/>
    <w:rsid w:val="009531BF"/>
    <w:rsid w:val="0095344F"/>
    <w:rsid w:val="00953FF7"/>
    <w:rsid w:val="00954960"/>
    <w:rsid w:val="009571B1"/>
    <w:rsid w:val="00957917"/>
    <w:rsid w:val="00961386"/>
    <w:rsid w:val="00962262"/>
    <w:rsid w:val="0096393D"/>
    <w:rsid w:val="00970F5C"/>
    <w:rsid w:val="00972EA2"/>
    <w:rsid w:val="0097484D"/>
    <w:rsid w:val="009749E2"/>
    <w:rsid w:val="00976673"/>
    <w:rsid w:val="00977197"/>
    <w:rsid w:val="00977225"/>
    <w:rsid w:val="009803F6"/>
    <w:rsid w:val="009811C6"/>
    <w:rsid w:val="00981777"/>
    <w:rsid w:val="00982939"/>
    <w:rsid w:val="00982AA2"/>
    <w:rsid w:val="009840A6"/>
    <w:rsid w:val="00990D4D"/>
    <w:rsid w:val="00991140"/>
    <w:rsid w:val="00996341"/>
    <w:rsid w:val="0099681D"/>
    <w:rsid w:val="009A0960"/>
    <w:rsid w:val="009A11FC"/>
    <w:rsid w:val="009A2038"/>
    <w:rsid w:val="009A2469"/>
    <w:rsid w:val="009A2AB4"/>
    <w:rsid w:val="009A3915"/>
    <w:rsid w:val="009A3DC6"/>
    <w:rsid w:val="009A48A9"/>
    <w:rsid w:val="009A4B05"/>
    <w:rsid w:val="009A5F78"/>
    <w:rsid w:val="009A6EC8"/>
    <w:rsid w:val="009A70CD"/>
    <w:rsid w:val="009B1512"/>
    <w:rsid w:val="009B3888"/>
    <w:rsid w:val="009B4468"/>
    <w:rsid w:val="009B4D7F"/>
    <w:rsid w:val="009B60C6"/>
    <w:rsid w:val="009B674F"/>
    <w:rsid w:val="009B73BB"/>
    <w:rsid w:val="009B7683"/>
    <w:rsid w:val="009C0235"/>
    <w:rsid w:val="009C0D48"/>
    <w:rsid w:val="009C1662"/>
    <w:rsid w:val="009C16E4"/>
    <w:rsid w:val="009C3EB8"/>
    <w:rsid w:val="009C5F6C"/>
    <w:rsid w:val="009C68F8"/>
    <w:rsid w:val="009C7812"/>
    <w:rsid w:val="009C7A82"/>
    <w:rsid w:val="009D005B"/>
    <w:rsid w:val="009D0301"/>
    <w:rsid w:val="009D1E3C"/>
    <w:rsid w:val="009D5DC1"/>
    <w:rsid w:val="009D6066"/>
    <w:rsid w:val="009D7770"/>
    <w:rsid w:val="009E0C5E"/>
    <w:rsid w:val="009E16A2"/>
    <w:rsid w:val="009E1AEF"/>
    <w:rsid w:val="009E353F"/>
    <w:rsid w:val="009E5122"/>
    <w:rsid w:val="009E5BFA"/>
    <w:rsid w:val="009E663E"/>
    <w:rsid w:val="009E6DE4"/>
    <w:rsid w:val="009F096A"/>
    <w:rsid w:val="009F0EDC"/>
    <w:rsid w:val="009F31BE"/>
    <w:rsid w:val="009F3776"/>
    <w:rsid w:val="009F3901"/>
    <w:rsid w:val="009F6C5A"/>
    <w:rsid w:val="009F76AC"/>
    <w:rsid w:val="009F7AF1"/>
    <w:rsid w:val="00A002DF"/>
    <w:rsid w:val="00A02C9F"/>
    <w:rsid w:val="00A0550D"/>
    <w:rsid w:val="00A12ED1"/>
    <w:rsid w:val="00A13043"/>
    <w:rsid w:val="00A15ACE"/>
    <w:rsid w:val="00A163BE"/>
    <w:rsid w:val="00A20F21"/>
    <w:rsid w:val="00A2110C"/>
    <w:rsid w:val="00A21319"/>
    <w:rsid w:val="00A224D4"/>
    <w:rsid w:val="00A228E3"/>
    <w:rsid w:val="00A25EAE"/>
    <w:rsid w:val="00A31897"/>
    <w:rsid w:val="00A334FD"/>
    <w:rsid w:val="00A33DEE"/>
    <w:rsid w:val="00A35614"/>
    <w:rsid w:val="00A365AE"/>
    <w:rsid w:val="00A36EE6"/>
    <w:rsid w:val="00A37DD3"/>
    <w:rsid w:val="00A40484"/>
    <w:rsid w:val="00A40E1B"/>
    <w:rsid w:val="00A41C75"/>
    <w:rsid w:val="00A41EC8"/>
    <w:rsid w:val="00A42DF1"/>
    <w:rsid w:val="00A438A4"/>
    <w:rsid w:val="00A441A7"/>
    <w:rsid w:val="00A44591"/>
    <w:rsid w:val="00A44A59"/>
    <w:rsid w:val="00A458D1"/>
    <w:rsid w:val="00A45FFE"/>
    <w:rsid w:val="00A464EB"/>
    <w:rsid w:val="00A5132B"/>
    <w:rsid w:val="00A52FA9"/>
    <w:rsid w:val="00A542C4"/>
    <w:rsid w:val="00A54988"/>
    <w:rsid w:val="00A57826"/>
    <w:rsid w:val="00A608E0"/>
    <w:rsid w:val="00A614FC"/>
    <w:rsid w:val="00A61C27"/>
    <w:rsid w:val="00A62123"/>
    <w:rsid w:val="00A622DB"/>
    <w:rsid w:val="00A627FC"/>
    <w:rsid w:val="00A63FCF"/>
    <w:rsid w:val="00A641E3"/>
    <w:rsid w:val="00A64E1F"/>
    <w:rsid w:val="00A6536E"/>
    <w:rsid w:val="00A65B7F"/>
    <w:rsid w:val="00A673C2"/>
    <w:rsid w:val="00A72DE7"/>
    <w:rsid w:val="00A74685"/>
    <w:rsid w:val="00A75F12"/>
    <w:rsid w:val="00A7632E"/>
    <w:rsid w:val="00A77B57"/>
    <w:rsid w:val="00A841B1"/>
    <w:rsid w:val="00A9006C"/>
    <w:rsid w:val="00A91A63"/>
    <w:rsid w:val="00A91F10"/>
    <w:rsid w:val="00A92656"/>
    <w:rsid w:val="00A93415"/>
    <w:rsid w:val="00A9361F"/>
    <w:rsid w:val="00A943DB"/>
    <w:rsid w:val="00A97EA2"/>
    <w:rsid w:val="00AA0B97"/>
    <w:rsid w:val="00AA5191"/>
    <w:rsid w:val="00AA5222"/>
    <w:rsid w:val="00AB0343"/>
    <w:rsid w:val="00AB362F"/>
    <w:rsid w:val="00AB3A56"/>
    <w:rsid w:val="00AB3D56"/>
    <w:rsid w:val="00AB4F38"/>
    <w:rsid w:val="00AB5259"/>
    <w:rsid w:val="00AB57AE"/>
    <w:rsid w:val="00AB6014"/>
    <w:rsid w:val="00AB6511"/>
    <w:rsid w:val="00AB672F"/>
    <w:rsid w:val="00AC02F5"/>
    <w:rsid w:val="00AC0E11"/>
    <w:rsid w:val="00AC2B09"/>
    <w:rsid w:val="00AC2D85"/>
    <w:rsid w:val="00AC780A"/>
    <w:rsid w:val="00AD0AAD"/>
    <w:rsid w:val="00AD0AE4"/>
    <w:rsid w:val="00AD1147"/>
    <w:rsid w:val="00AD11CF"/>
    <w:rsid w:val="00AD139D"/>
    <w:rsid w:val="00AD27C8"/>
    <w:rsid w:val="00AD44E6"/>
    <w:rsid w:val="00AD57AD"/>
    <w:rsid w:val="00AD6A65"/>
    <w:rsid w:val="00AD7CC5"/>
    <w:rsid w:val="00AE143D"/>
    <w:rsid w:val="00AE2292"/>
    <w:rsid w:val="00AE7EA0"/>
    <w:rsid w:val="00AF0356"/>
    <w:rsid w:val="00AF106D"/>
    <w:rsid w:val="00AF220E"/>
    <w:rsid w:val="00AF2B75"/>
    <w:rsid w:val="00AF3609"/>
    <w:rsid w:val="00AF3E8B"/>
    <w:rsid w:val="00AF45D6"/>
    <w:rsid w:val="00AF60FC"/>
    <w:rsid w:val="00AF74B7"/>
    <w:rsid w:val="00B01D8A"/>
    <w:rsid w:val="00B02A8A"/>
    <w:rsid w:val="00B04CE2"/>
    <w:rsid w:val="00B04EE5"/>
    <w:rsid w:val="00B10FBF"/>
    <w:rsid w:val="00B12D06"/>
    <w:rsid w:val="00B13C23"/>
    <w:rsid w:val="00B14D56"/>
    <w:rsid w:val="00B2008C"/>
    <w:rsid w:val="00B20759"/>
    <w:rsid w:val="00B20F5E"/>
    <w:rsid w:val="00B21A18"/>
    <w:rsid w:val="00B23C43"/>
    <w:rsid w:val="00B247A8"/>
    <w:rsid w:val="00B25814"/>
    <w:rsid w:val="00B2747E"/>
    <w:rsid w:val="00B27A2B"/>
    <w:rsid w:val="00B27EC3"/>
    <w:rsid w:val="00B31CFF"/>
    <w:rsid w:val="00B32B11"/>
    <w:rsid w:val="00B400E2"/>
    <w:rsid w:val="00B40239"/>
    <w:rsid w:val="00B411F8"/>
    <w:rsid w:val="00B43E79"/>
    <w:rsid w:val="00B45B82"/>
    <w:rsid w:val="00B474D3"/>
    <w:rsid w:val="00B51058"/>
    <w:rsid w:val="00B510C5"/>
    <w:rsid w:val="00B51213"/>
    <w:rsid w:val="00B51711"/>
    <w:rsid w:val="00B52DDD"/>
    <w:rsid w:val="00B541B3"/>
    <w:rsid w:val="00B54321"/>
    <w:rsid w:val="00B54749"/>
    <w:rsid w:val="00B5698E"/>
    <w:rsid w:val="00B56A88"/>
    <w:rsid w:val="00B60540"/>
    <w:rsid w:val="00B6206E"/>
    <w:rsid w:val="00B629FC"/>
    <w:rsid w:val="00B62DC6"/>
    <w:rsid w:val="00B65342"/>
    <w:rsid w:val="00B666E8"/>
    <w:rsid w:val="00B70EC5"/>
    <w:rsid w:val="00B72E82"/>
    <w:rsid w:val="00B736DD"/>
    <w:rsid w:val="00B73F72"/>
    <w:rsid w:val="00B74D2E"/>
    <w:rsid w:val="00B7674D"/>
    <w:rsid w:val="00B8263D"/>
    <w:rsid w:val="00B8348E"/>
    <w:rsid w:val="00B860C8"/>
    <w:rsid w:val="00B872EE"/>
    <w:rsid w:val="00B90A7B"/>
    <w:rsid w:val="00B92B72"/>
    <w:rsid w:val="00B92DC1"/>
    <w:rsid w:val="00B96386"/>
    <w:rsid w:val="00B96420"/>
    <w:rsid w:val="00B97063"/>
    <w:rsid w:val="00BA0068"/>
    <w:rsid w:val="00BA12E4"/>
    <w:rsid w:val="00BA7CD1"/>
    <w:rsid w:val="00BB1EBC"/>
    <w:rsid w:val="00BB2188"/>
    <w:rsid w:val="00BB27D9"/>
    <w:rsid w:val="00BB3883"/>
    <w:rsid w:val="00BB3D5F"/>
    <w:rsid w:val="00BB430D"/>
    <w:rsid w:val="00BC051E"/>
    <w:rsid w:val="00BC3CA0"/>
    <w:rsid w:val="00BC4CA3"/>
    <w:rsid w:val="00BC6337"/>
    <w:rsid w:val="00BD022E"/>
    <w:rsid w:val="00BD19E8"/>
    <w:rsid w:val="00BD40AA"/>
    <w:rsid w:val="00BD5A38"/>
    <w:rsid w:val="00BD6328"/>
    <w:rsid w:val="00BD752F"/>
    <w:rsid w:val="00BE0CCF"/>
    <w:rsid w:val="00BE7018"/>
    <w:rsid w:val="00BE7790"/>
    <w:rsid w:val="00BF1890"/>
    <w:rsid w:val="00BF4497"/>
    <w:rsid w:val="00BF6E1B"/>
    <w:rsid w:val="00BF77B0"/>
    <w:rsid w:val="00C01918"/>
    <w:rsid w:val="00C024E6"/>
    <w:rsid w:val="00C06505"/>
    <w:rsid w:val="00C07646"/>
    <w:rsid w:val="00C11C36"/>
    <w:rsid w:val="00C11D39"/>
    <w:rsid w:val="00C14535"/>
    <w:rsid w:val="00C14799"/>
    <w:rsid w:val="00C15DA3"/>
    <w:rsid w:val="00C16E9E"/>
    <w:rsid w:val="00C21839"/>
    <w:rsid w:val="00C242BB"/>
    <w:rsid w:val="00C247C8"/>
    <w:rsid w:val="00C27086"/>
    <w:rsid w:val="00C33402"/>
    <w:rsid w:val="00C34C78"/>
    <w:rsid w:val="00C371C6"/>
    <w:rsid w:val="00C37794"/>
    <w:rsid w:val="00C405E5"/>
    <w:rsid w:val="00C426D2"/>
    <w:rsid w:val="00C43E88"/>
    <w:rsid w:val="00C443BA"/>
    <w:rsid w:val="00C44805"/>
    <w:rsid w:val="00C452E7"/>
    <w:rsid w:val="00C4625F"/>
    <w:rsid w:val="00C5273B"/>
    <w:rsid w:val="00C52AE8"/>
    <w:rsid w:val="00C532E0"/>
    <w:rsid w:val="00C53420"/>
    <w:rsid w:val="00C549B4"/>
    <w:rsid w:val="00C54DED"/>
    <w:rsid w:val="00C566AC"/>
    <w:rsid w:val="00C600B2"/>
    <w:rsid w:val="00C61604"/>
    <w:rsid w:val="00C6213E"/>
    <w:rsid w:val="00C653CC"/>
    <w:rsid w:val="00C66A79"/>
    <w:rsid w:val="00C70632"/>
    <w:rsid w:val="00C72C47"/>
    <w:rsid w:val="00C7398B"/>
    <w:rsid w:val="00C74810"/>
    <w:rsid w:val="00C75206"/>
    <w:rsid w:val="00C772A3"/>
    <w:rsid w:val="00C80A28"/>
    <w:rsid w:val="00C81C17"/>
    <w:rsid w:val="00C922FC"/>
    <w:rsid w:val="00C95428"/>
    <w:rsid w:val="00C96284"/>
    <w:rsid w:val="00C9669C"/>
    <w:rsid w:val="00CA1E7A"/>
    <w:rsid w:val="00CA1EEE"/>
    <w:rsid w:val="00CA2117"/>
    <w:rsid w:val="00CA5594"/>
    <w:rsid w:val="00CA5647"/>
    <w:rsid w:val="00CA72B4"/>
    <w:rsid w:val="00CA77D9"/>
    <w:rsid w:val="00CB3BF6"/>
    <w:rsid w:val="00CB4010"/>
    <w:rsid w:val="00CB4F30"/>
    <w:rsid w:val="00CB5BD3"/>
    <w:rsid w:val="00CC0AD3"/>
    <w:rsid w:val="00CC1980"/>
    <w:rsid w:val="00CC389A"/>
    <w:rsid w:val="00CC41A1"/>
    <w:rsid w:val="00CC4E41"/>
    <w:rsid w:val="00CC5D89"/>
    <w:rsid w:val="00CD1BF7"/>
    <w:rsid w:val="00CD241E"/>
    <w:rsid w:val="00CD2D34"/>
    <w:rsid w:val="00CD67DE"/>
    <w:rsid w:val="00CE1AF4"/>
    <w:rsid w:val="00CE2FDC"/>
    <w:rsid w:val="00CE3AE1"/>
    <w:rsid w:val="00CE49B1"/>
    <w:rsid w:val="00CF3C97"/>
    <w:rsid w:val="00CF6C2C"/>
    <w:rsid w:val="00CF6D1A"/>
    <w:rsid w:val="00D01C66"/>
    <w:rsid w:val="00D01D12"/>
    <w:rsid w:val="00D043ED"/>
    <w:rsid w:val="00D04E30"/>
    <w:rsid w:val="00D05156"/>
    <w:rsid w:val="00D05A3F"/>
    <w:rsid w:val="00D06E37"/>
    <w:rsid w:val="00D0734C"/>
    <w:rsid w:val="00D10D79"/>
    <w:rsid w:val="00D10EA3"/>
    <w:rsid w:val="00D134F0"/>
    <w:rsid w:val="00D138AE"/>
    <w:rsid w:val="00D13903"/>
    <w:rsid w:val="00D15E57"/>
    <w:rsid w:val="00D174B1"/>
    <w:rsid w:val="00D21EF1"/>
    <w:rsid w:val="00D22472"/>
    <w:rsid w:val="00D23F97"/>
    <w:rsid w:val="00D24346"/>
    <w:rsid w:val="00D25E76"/>
    <w:rsid w:val="00D30D42"/>
    <w:rsid w:val="00D30F85"/>
    <w:rsid w:val="00D31C0F"/>
    <w:rsid w:val="00D3251C"/>
    <w:rsid w:val="00D33AC0"/>
    <w:rsid w:val="00D33D4B"/>
    <w:rsid w:val="00D34245"/>
    <w:rsid w:val="00D3498D"/>
    <w:rsid w:val="00D352B0"/>
    <w:rsid w:val="00D3537D"/>
    <w:rsid w:val="00D36977"/>
    <w:rsid w:val="00D371C0"/>
    <w:rsid w:val="00D420F3"/>
    <w:rsid w:val="00D43B9E"/>
    <w:rsid w:val="00D4421D"/>
    <w:rsid w:val="00D46278"/>
    <w:rsid w:val="00D534C3"/>
    <w:rsid w:val="00D53602"/>
    <w:rsid w:val="00D573B0"/>
    <w:rsid w:val="00D57AB9"/>
    <w:rsid w:val="00D61583"/>
    <w:rsid w:val="00D6158A"/>
    <w:rsid w:val="00D635F1"/>
    <w:rsid w:val="00D65FBE"/>
    <w:rsid w:val="00D70D2B"/>
    <w:rsid w:val="00D70D3C"/>
    <w:rsid w:val="00D737D2"/>
    <w:rsid w:val="00D7485D"/>
    <w:rsid w:val="00D8025C"/>
    <w:rsid w:val="00D81D5E"/>
    <w:rsid w:val="00D83FF8"/>
    <w:rsid w:val="00D8465F"/>
    <w:rsid w:val="00D85B13"/>
    <w:rsid w:val="00D8721B"/>
    <w:rsid w:val="00D872E6"/>
    <w:rsid w:val="00D87E23"/>
    <w:rsid w:val="00D90C1D"/>
    <w:rsid w:val="00D9603C"/>
    <w:rsid w:val="00DA174E"/>
    <w:rsid w:val="00DA1B16"/>
    <w:rsid w:val="00DA29DC"/>
    <w:rsid w:val="00DA4447"/>
    <w:rsid w:val="00DA47CF"/>
    <w:rsid w:val="00DA5689"/>
    <w:rsid w:val="00DA620E"/>
    <w:rsid w:val="00DB3FE8"/>
    <w:rsid w:val="00DB453D"/>
    <w:rsid w:val="00DB56ED"/>
    <w:rsid w:val="00DB731A"/>
    <w:rsid w:val="00DB7FF0"/>
    <w:rsid w:val="00DC286E"/>
    <w:rsid w:val="00DC540D"/>
    <w:rsid w:val="00DC5FA4"/>
    <w:rsid w:val="00DC67BA"/>
    <w:rsid w:val="00DD35FF"/>
    <w:rsid w:val="00DD38C3"/>
    <w:rsid w:val="00DD4588"/>
    <w:rsid w:val="00DD67C3"/>
    <w:rsid w:val="00DD6EFB"/>
    <w:rsid w:val="00DE0966"/>
    <w:rsid w:val="00DE1131"/>
    <w:rsid w:val="00DE242C"/>
    <w:rsid w:val="00DE2FC8"/>
    <w:rsid w:val="00DE35B4"/>
    <w:rsid w:val="00DE3CA7"/>
    <w:rsid w:val="00DE70B0"/>
    <w:rsid w:val="00DE71E6"/>
    <w:rsid w:val="00DE7526"/>
    <w:rsid w:val="00DE7632"/>
    <w:rsid w:val="00DE7716"/>
    <w:rsid w:val="00DF0DCE"/>
    <w:rsid w:val="00DF0E80"/>
    <w:rsid w:val="00DF1945"/>
    <w:rsid w:val="00DF46CE"/>
    <w:rsid w:val="00DF7F3A"/>
    <w:rsid w:val="00E00729"/>
    <w:rsid w:val="00E036DD"/>
    <w:rsid w:val="00E068E7"/>
    <w:rsid w:val="00E12F67"/>
    <w:rsid w:val="00E21A8A"/>
    <w:rsid w:val="00E21F08"/>
    <w:rsid w:val="00E230D6"/>
    <w:rsid w:val="00E253DB"/>
    <w:rsid w:val="00E31057"/>
    <w:rsid w:val="00E3161C"/>
    <w:rsid w:val="00E328E5"/>
    <w:rsid w:val="00E32930"/>
    <w:rsid w:val="00E32BF7"/>
    <w:rsid w:val="00E335E6"/>
    <w:rsid w:val="00E35A68"/>
    <w:rsid w:val="00E4289F"/>
    <w:rsid w:val="00E42FAF"/>
    <w:rsid w:val="00E432BE"/>
    <w:rsid w:val="00E43F0C"/>
    <w:rsid w:val="00E4540D"/>
    <w:rsid w:val="00E4540F"/>
    <w:rsid w:val="00E4606B"/>
    <w:rsid w:val="00E46B47"/>
    <w:rsid w:val="00E57E2C"/>
    <w:rsid w:val="00E60AE0"/>
    <w:rsid w:val="00E620A4"/>
    <w:rsid w:val="00E630E5"/>
    <w:rsid w:val="00E6379A"/>
    <w:rsid w:val="00E63C3F"/>
    <w:rsid w:val="00E72C71"/>
    <w:rsid w:val="00E738CA"/>
    <w:rsid w:val="00E740AE"/>
    <w:rsid w:val="00E7548A"/>
    <w:rsid w:val="00E7559A"/>
    <w:rsid w:val="00E84687"/>
    <w:rsid w:val="00E8679D"/>
    <w:rsid w:val="00E91238"/>
    <w:rsid w:val="00E915DB"/>
    <w:rsid w:val="00E93A98"/>
    <w:rsid w:val="00E95309"/>
    <w:rsid w:val="00E97A22"/>
    <w:rsid w:val="00EA0359"/>
    <w:rsid w:val="00EA2A64"/>
    <w:rsid w:val="00EA356A"/>
    <w:rsid w:val="00EA4EE8"/>
    <w:rsid w:val="00EA657E"/>
    <w:rsid w:val="00EA6EFD"/>
    <w:rsid w:val="00EA7CC1"/>
    <w:rsid w:val="00EB071E"/>
    <w:rsid w:val="00EB0E48"/>
    <w:rsid w:val="00EB41A3"/>
    <w:rsid w:val="00EB4316"/>
    <w:rsid w:val="00EB7879"/>
    <w:rsid w:val="00EC1ED6"/>
    <w:rsid w:val="00EC3BAB"/>
    <w:rsid w:val="00EC5152"/>
    <w:rsid w:val="00EC58D3"/>
    <w:rsid w:val="00EC6995"/>
    <w:rsid w:val="00ED0262"/>
    <w:rsid w:val="00ED1B20"/>
    <w:rsid w:val="00ED39C5"/>
    <w:rsid w:val="00ED5242"/>
    <w:rsid w:val="00ED6108"/>
    <w:rsid w:val="00ED6A81"/>
    <w:rsid w:val="00ED6B01"/>
    <w:rsid w:val="00EE0410"/>
    <w:rsid w:val="00EE0B83"/>
    <w:rsid w:val="00EE246F"/>
    <w:rsid w:val="00EE36DE"/>
    <w:rsid w:val="00EE4839"/>
    <w:rsid w:val="00EE512E"/>
    <w:rsid w:val="00EE7012"/>
    <w:rsid w:val="00EF0B3D"/>
    <w:rsid w:val="00EF1024"/>
    <w:rsid w:val="00EF3012"/>
    <w:rsid w:val="00EF5488"/>
    <w:rsid w:val="00EF694A"/>
    <w:rsid w:val="00EF7F9A"/>
    <w:rsid w:val="00F00965"/>
    <w:rsid w:val="00F00D1E"/>
    <w:rsid w:val="00F01CD2"/>
    <w:rsid w:val="00F01D93"/>
    <w:rsid w:val="00F022E7"/>
    <w:rsid w:val="00F04D90"/>
    <w:rsid w:val="00F10286"/>
    <w:rsid w:val="00F12429"/>
    <w:rsid w:val="00F135E3"/>
    <w:rsid w:val="00F14C45"/>
    <w:rsid w:val="00F165BB"/>
    <w:rsid w:val="00F23013"/>
    <w:rsid w:val="00F24080"/>
    <w:rsid w:val="00F25211"/>
    <w:rsid w:val="00F25D77"/>
    <w:rsid w:val="00F2670C"/>
    <w:rsid w:val="00F274BA"/>
    <w:rsid w:val="00F31E27"/>
    <w:rsid w:val="00F346D6"/>
    <w:rsid w:val="00F3579F"/>
    <w:rsid w:val="00F37375"/>
    <w:rsid w:val="00F419EA"/>
    <w:rsid w:val="00F42C04"/>
    <w:rsid w:val="00F42F16"/>
    <w:rsid w:val="00F43509"/>
    <w:rsid w:val="00F44122"/>
    <w:rsid w:val="00F5024F"/>
    <w:rsid w:val="00F54392"/>
    <w:rsid w:val="00F5673D"/>
    <w:rsid w:val="00F57BD2"/>
    <w:rsid w:val="00F60263"/>
    <w:rsid w:val="00F62D50"/>
    <w:rsid w:val="00F70A2C"/>
    <w:rsid w:val="00F7180B"/>
    <w:rsid w:val="00F718A9"/>
    <w:rsid w:val="00F72BED"/>
    <w:rsid w:val="00F734F9"/>
    <w:rsid w:val="00F7436C"/>
    <w:rsid w:val="00F74903"/>
    <w:rsid w:val="00F752AE"/>
    <w:rsid w:val="00F770F1"/>
    <w:rsid w:val="00F82662"/>
    <w:rsid w:val="00F828D4"/>
    <w:rsid w:val="00F84500"/>
    <w:rsid w:val="00F846DB"/>
    <w:rsid w:val="00F8552A"/>
    <w:rsid w:val="00F86AAF"/>
    <w:rsid w:val="00F913FB"/>
    <w:rsid w:val="00F91CC6"/>
    <w:rsid w:val="00F91DA3"/>
    <w:rsid w:val="00F9222F"/>
    <w:rsid w:val="00F9315B"/>
    <w:rsid w:val="00F94252"/>
    <w:rsid w:val="00F94A70"/>
    <w:rsid w:val="00F967BF"/>
    <w:rsid w:val="00F96D49"/>
    <w:rsid w:val="00F975E8"/>
    <w:rsid w:val="00FA1BF3"/>
    <w:rsid w:val="00FA1C26"/>
    <w:rsid w:val="00FA26B6"/>
    <w:rsid w:val="00FA2E65"/>
    <w:rsid w:val="00FA4E2A"/>
    <w:rsid w:val="00FA60C6"/>
    <w:rsid w:val="00FB0C08"/>
    <w:rsid w:val="00FB379C"/>
    <w:rsid w:val="00FB4B51"/>
    <w:rsid w:val="00FB6EA3"/>
    <w:rsid w:val="00FC0DC3"/>
    <w:rsid w:val="00FC0EFB"/>
    <w:rsid w:val="00FC57B3"/>
    <w:rsid w:val="00FC75BA"/>
    <w:rsid w:val="00FD22CC"/>
    <w:rsid w:val="00FD6B8F"/>
    <w:rsid w:val="00FD7A15"/>
    <w:rsid w:val="00FE0E91"/>
    <w:rsid w:val="00FE76DB"/>
    <w:rsid w:val="00FF1F54"/>
    <w:rsid w:val="00FF5C6C"/>
    <w:rsid w:val="00FF5EA4"/>
    <w:rsid w:val="00FF632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FA8426"/>
  <w15:docId w15:val="{C680D54F-2CEF-4857-85CB-10422BD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6E4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3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3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,Header Char1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0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0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076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0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076"/>
    <w:rPr>
      <w:rFonts w:ascii="Verdana" w:hAnsi="Verdana"/>
      <w:b/>
      <w:bCs/>
      <w:color w:val="575757"/>
      <w:lang w:val="fr-BE" w:eastAsia="en-US"/>
    </w:rPr>
  </w:style>
  <w:style w:type="character" w:customStyle="1" w:styleId="Conclusion">
    <w:name w:val="Conclusion"/>
    <w:basedOn w:val="Standaardalinea-lettertype"/>
    <w:rsid w:val="00951E8C"/>
    <w:rPr>
      <w:rFonts w:ascii="Times New Roman" w:hAnsi="Times New Roman" w:cs="Times New Roman" w:hint="default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8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33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0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6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g-afmps.be/fr/binaries/circulaire-568_tcm291-9972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jsluiters.fagg-afmps.be/?localeValue=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3DDC-F7C9-4012-801D-050291DF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2796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Sandra Gueli (FAGG - AFMPS)</cp:lastModifiedBy>
  <cp:revision>4</cp:revision>
  <cp:lastPrinted>2016-09-09T13:08:00Z</cp:lastPrinted>
  <dcterms:created xsi:type="dcterms:W3CDTF">2021-12-21T19:32:00Z</dcterms:created>
  <dcterms:modified xsi:type="dcterms:W3CDTF">2021-12-21T19:53:00Z</dcterms:modified>
</cp:coreProperties>
</file>