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F07985" w:rsidRDefault="0045140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07985" w:rsidRPr="00F07985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Pr="00F07985" w:rsidRDefault="00F25468" w:rsidP="00F25468">
            <w:pPr>
              <w:jc w:val="center"/>
              <w:rPr>
                <w:b/>
                <w:color w:val="000000" w:themeColor="text1"/>
                <w:sz w:val="20"/>
                <w:szCs w:val="20"/>
                <w:lang w:val="nl-BE"/>
              </w:rPr>
            </w:pPr>
          </w:p>
          <w:p w14:paraId="66B8B179" w14:textId="2EEFB5ED" w:rsidR="00F25468" w:rsidRPr="00F07985" w:rsidRDefault="00F25468" w:rsidP="001262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985">
              <w:rPr>
                <w:b/>
                <w:color w:val="000000" w:themeColor="text1"/>
                <w:szCs w:val="18"/>
              </w:rPr>
              <w:t>COMMISSION POUR LES MEDICAMENTS A BASE DE PLANTES A USAGE HUMAIN (CMP)</w:t>
            </w:r>
          </w:p>
        </w:tc>
      </w:tr>
    </w:tbl>
    <w:p w14:paraId="225B5A4E" w14:textId="3716BAFB" w:rsidR="00451401" w:rsidRPr="00F07985" w:rsidRDefault="000A12DD" w:rsidP="001262AB">
      <w:pPr>
        <w:pStyle w:val="Koptekst"/>
        <w:spacing w:before="240" w:after="24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07985">
        <w:rPr>
          <w:rFonts w:ascii="Verdana" w:hAnsi="Verdana"/>
          <w:b/>
          <w:color w:val="000000" w:themeColor="text1"/>
          <w:sz w:val="20"/>
          <w:szCs w:val="20"/>
        </w:rPr>
        <w:t>CONCLUSION</w:t>
      </w:r>
      <w:r w:rsidR="00B639C9" w:rsidRPr="00F07985">
        <w:rPr>
          <w:rFonts w:ascii="Verdana" w:hAnsi="Verdana"/>
          <w:b/>
          <w:color w:val="000000" w:themeColor="text1"/>
          <w:sz w:val="20"/>
          <w:szCs w:val="20"/>
        </w:rPr>
        <w:t xml:space="preserve"> DE LA</w:t>
      </w:r>
      <w:r w:rsidR="00F925E5" w:rsidRPr="00F0798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9C9" w:rsidRPr="00F07985">
        <w:rPr>
          <w:rFonts w:ascii="Verdana" w:hAnsi="Verdana"/>
          <w:b/>
          <w:color w:val="000000" w:themeColor="text1"/>
          <w:sz w:val="20"/>
          <w:szCs w:val="20"/>
        </w:rPr>
        <w:t xml:space="preserve">PROCÉDURE ÉCRITE </w:t>
      </w:r>
      <w:r w:rsidR="00BE13D6" w:rsidRPr="00F07985">
        <w:rPr>
          <w:rFonts w:ascii="Verdana" w:hAnsi="Verdana"/>
          <w:b/>
          <w:color w:val="000000" w:themeColor="text1"/>
          <w:sz w:val="20"/>
          <w:szCs w:val="20"/>
        </w:rPr>
        <w:t xml:space="preserve">DU </w:t>
      </w:r>
      <w:r w:rsidR="002C2DD8" w:rsidRPr="00F07985">
        <w:rPr>
          <w:rFonts w:ascii="Verdana" w:hAnsi="Verdana"/>
          <w:b/>
          <w:color w:val="000000" w:themeColor="text1"/>
          <w:sz w:val="20"/>
          <w:szCs w:val="20"/>
        </w:rPr>
        <w:t>01.04</w:t>
      </w:r>
      <w:r w:rsidR="00687E69" w:rsidRPr="00F07985">
        <w:rPr>
          <w:rFonts w:ascii="Verdana" w:hAnsi="Verdana"/>
          <w:b/>
          <w:color w:val="000000" w:themeColor="text1"/>
          <w:sz w:val="20"/>
          <w:szCs w:val="20"/>
        </w:rPr>
        <w:t>.202</w:t>
      </w:r>
      <w:r w:rsidR="009D5122" w:rsidRPr="00F07985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F84DA1" w:rsidRPr="00F0798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176A7" w:rsidRPr="00F07985">
        <w:rPr>
          <w:rFonts w:ascii="Verdana" w:hAnsi="Verdana"/>
          <w:b/>
          <w:color w:val="000000" w:themeColor="text1"/>
          <w:sz w:val="20"/>
          <w:szCs w:val="20"/>
        </w:rPr>
        <w:t xml:space="preserve">au </w:t>
      </w:r>
      <w:r w:rsidR="002C2DD8" w:rsidRPr="00F07985">
        <w:rPr>
          <w:rFonts w:ascii="Verdana" w:hAnsi="Verdana"/>
          <w:b/>
          <w:color w:val="000000" w:themeColor="text1"/>
          <w:sz w:val="20"/>
          <w:szCs w:val="20"/>
        </w:rPr>
        <w:t>07.04</w:t>
      </w:r>
      <w:r w:rsidR="009D5122" w:rsidRPr="00F07985">
        <w:rPr>
          <w:rFonts w:ascii="Verdana" w:hAnsi="Verdana"/>
          <w:b/>
          <w:color w:val="000000" w:themeColor="text1"/>
          <w:sz w:val="20"/>
          <w:szCs w:val="20"/>
        </w:rPr>
        <w:t>.2021</w:t>
      </w:r>
    </w:p>
    <w:p w14:paraId="25A431C3" w14:textId="18DD7191" w:rsidR="00FE4E0D" w:rsidRPr="00F07985" w:rsidRDefault="00FE4E0D" w:rsidP="00D924B0">
      <w:pPr>
        <w:pStyle w:val="Kop1"/>
        <w:numPr>
          <w:ilvl w:val="0"/>
          <w:numId w:val="4"/>
        </w:numPr>
        <w:ind w:left="426" w:hanging="426"/>
        <w:rPr>
          <w:color w:val="000000" w:themeColor="text1"/>
          <w:lang w:val="nl-BE"/>
        </w:rPr>
      </w:pPr>
      <w:r w:rsidRPr="00F07985">
        <w:rPr>
          <w:color w:val="000000" w:themeColor="text1"/>
          <w:lang w:val="nl-BE"/>
        </w:rPr>
        <w:t xml:space="preserve">PROCÉDURE ÉCRITE </w:t>
      </w:r>
    </w:p>
    <w:p w14:paraId="07513B42" w14:textId="259F195A" w:rsidR="00174444" w:rsidRPr="00F07985" w:rsidRDefault="00735F5A" w:rsidP="00174444">
      <w:pPr>
        <w:rPr>
          <w:color w:val="000000" w:themeColor="text1"/>
          <w:lang w:eastAsia="fr-FR"/>
        </w:rPr>
      </w:pPr>
      <w:r w:rsidRPr="00F07985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76172CC2" w14:textId="025A8AF7" w:rsidR="0037073F" w:rsidRPr="00F07985" w:rsidRDefault="0037073F" w:rsidP="0037073F">
      <w:pPr>
        <w:pStyle w:val="Kop1"/>
        <w:widowControl w:val="0"/>
        <w:numPr>
          <w:ilvl w:val="0"/>
          <w:numId w:val="4"/>
        </w:numPr>
        <w:ind w:left="425" w:hanging="425"/>
        <w:rPr>
          <w:color w:val="000000" w:themeColor="text1"/>
        </w:rPr>
      </w:pPr>
      <w:r w:rsidRPr="00F07985">
        <w:rPr>
          <w:color w:val="000000" w:themeColor="text1"/>
        </w:rPr>
        <w:t>COMMUNICATIONS</w:t>
      </w:r>
      <w:r w:rsidRPr="00F07985">
        <w:rPr>
          <w:color w:val="000000" w:themeColor="text1"/>
        </w:rPr>
        <w:br/>
      </w:r>
    </w:p>
    <w:p w14:paraId="721D168B" w14:textId="0ADEC0AF" w:rsidR="0037073F" w:rsidRPr="00F07985" w:rsidRDefault="0037073F" w:rsidP="0037073F">
      <w:pPr>
        <w:autoSpaceDE w:val="0"/>
        <w:autoSpaceDN w:val="0"/>
        <w:adjustRightInd w:val="0"/>
        <w:spacing w:after="240"/>
        <w:jc w:val="left"/>
        <w:rPr>
          <w:color w:val="000000" w:themeColor="text1"/>
          <w:szCs w:val="20"/>
          <w:shd w:val="clear" w:color="auto" w:fill="F8F8F8"/>
        </w:rPr>
      </w:pPr>
      <w:r w:rsidRPr="00F07985">
        <w:rPr>
          <w:color w:val="000000" w:themeColor="text1"/>
          <w:szCs w:val="20"/>
          <w:shd w:val="clear" w:color="auto" w:fill="F8F8F8"/>
        </w:rPr>
        <w:t>Un point est présenté.</w:t>
      </w:r>
    </w:p>
    <w:p w14:paraId="1E92B119" w14:textId="01EA3D08" w:rsidR="000A12DD" w:rsidRPr="00F07985" w:rsidRDefault="000A12DD" w:rsidP="000A12DD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000000" w:themeColor="text1"/>
          <w:lang w:val="fr-FR"/>
        </w:rPr>
      </w:pPr>
      <w:r w:rsidRPr="00F07985">
        <w:rPr>
          <w:b/>
          <w:bCs/>
          <w:color w:val="000000" w:themeColor="text1"/>
          <w:lang w:val="fr-FR"/>
        </w:rPr>
        <w:t>2.1 FEEDBACK HMPC 01-03.03.2021</w:t>
      </w:r>
    </w:p>
    <w:p w14:paraId="123416CE" w14:textId="77777777" w:rsidR="000A12DD" w:rsidRPr="00F07985" w:rsidRDefault="000A12DD" w:rsidP="00F07985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000000" w:themeColor="text1"/>
          <w:lang w:val="fr-FR"/>
        </w:rPr>
      </w:pPr>
    </w:p>
    <w:p w14:paraId="1464F2B5" w14:textId="04ED506E" w:rsidR="009D5122" w:rsidRPr="00F07985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  <w:rPr>
          <w:color w:val="000000" w:themeColor="text1"/>
        </w:rPr>
      </w:pPr>
      <w:r w:rsidRPr="00F07985">
        <w:rPr>
          <w:color w:val="000000" w:themeColor="text1"/>
        </w:rPr>
        <w:t>PHARMACOVIGILANCE</w:t>
      </w:r>
      <w:r w:rsidRPr="00F07985">
        <w:rPr>
          <w:color w:val="000000" w:themeColor="text1"/>
        </w:rPr>
        <w:br/>
      </w:r>
    </w:p>
    <w:p w14:paraId="7FBFD8BA" w14:textId="457AE392" w:rsidR="009D5122" w:rsidRPr="00F07985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000000" w:themeColor="text1"/>
          <w:lang w:val="fr-FR"/>
        </w:rPr>
      </w:pPr>
      <w:r w:rsidRPr="00F07985">
        <w:rPr>
          <w:b/>
          <w:bCs/>
          <w:color w:val="000000" w:themeColor="text1"/>
          <w:lang w:val="fr-FR"/>
        </w:rPr>
        <w:t>Renouvellements quinquennaux, procédure nationale (PN)</w:t>
      </w:r>
      <w:r w:rsidRPr="00F07985">
        <w:rPr>
          <w:b/>
          <w:bCs/>
          <w:color w:val="000000" w:themeColor="text1"/>
          <w:lang w:val="fr-FR"/>
        </w:rPr>
        <w:br/>
      </w:r>
    </w:p>
    <w:p w14:paraId="7B6641D3" w14:textId="77777777" w:rsidR="0037073F" w:rsidRPr="00F07985" w:rsidRDefault="0037073F" w:rsidP="0037073F">
      <w:pPr>
        <w:pStyle w:val="Default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Évaluation du rapport PSUR dans le cadre du RQ :</w:t>
      </w:r>
    </w:p>
    <w:p w14:paraId="1A02E05E" w14:textId="14D9F2FC" w:rsidR="0037073F" w:rsidRPr="00F07985" w:rsidRDefault="0056260D" w:rsidP="009D5122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Un dossier est présenté.</w:t>
      </w:r>
    </w:p>
    <w:p w14:paraId="084B740F" w14:textId="648CCE55" w:rsidR="001262AB" w:rsidRPr="00F07985" w:rsidRDefault="000A12DD" w:rsidP="000A12DD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approuve la </w:t>
      </w:r>
      <w:r w:rsidRPr="00F07985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liste des questions</w:t>
      </w: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à envoyer au demandeur pour </w:t>
      </w:r>
      <w:r w:rsidRPr="00F07985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 xml:space="preserve">1 </w:t>
      </w: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dossier.</w:t>
      </w:r>
    </w:p>
    <w:p w14:paraId="08D47543" w14:textId="77777777" w:rsidR="000A12DD" w:rsidRPr="00F07985" w:rsidRDefault="000A12DD" w:rsidP="00F07985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</w:p>
    <w:p w14:paraId="5009ACA3" w14:textId="7E1BFB43" w:rsidR="005E799A" w:rsidRPr="00F07985" w:rsidRDefault="005E799A" w:rsidP="005E799A">
      <w:pPr>
        <w:pStyle w:val="Kop1"/>
        <w:keepNext w:val="0"/>
        <w:widowControl w:val="0"/>
        <w:numPr>
          <w:ilvl w:val="0"/>
          <w:numId w:val="37"/>
        </w:numPr>
        <w:rPr>
          <w:color w:val="000000" w:themeColor="text1"/>
          <w:lang w:val="fr-BE"/>
        </w:rPr>
      </w:pPr>
      <w:r w:rsidRPr="00F07985">
        <w:rPr>
          <w:color w:val="000000" w:themeColor="text1"/>
          <w:lang w:val="fr-BE"/>
        </w:rPr>
        <w:t>AUTORISATIONS DE MISE SUR LE MARCHE (AMM) – ENREGISTREMENTS (REG)</w:t>
      </w:r>
      <w:r w:rsidRPr="00F07985">
        <w:rPr>
          <w:color w:val="000000" w:themeColor="text1"/>
          <w:lang w:val="fr-BE"/>
        </w:rPr>
        <w:br/>
      </w:r>
    </w:p>
    <w:p w14:paraId="1E30D257" w14:textId="53D85CDC" w:rsidR="005E799A" w:rsidRPr="00F07985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</w:pPr>
      <w:r w:rsidRPr="00F07985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t>Demandes ENREGISTREMENT, procédure nationale (PN)</w:t>
      </w:r>
      <w:r w:rsidRPr="00F07985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br/>
      </w:r>
    </w:p>
    <w:p w14:paraId="52022760" w14:textId="2E6F3A2A" w:rsidR="005E799A" w:rsidRPr="00F07985" w:rsidRDefault="005E799A" w:rsidP="005E799A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Un dossier est présenté.</w:t>
      </w:r>
    </w:p>
    <w:p w14:paraId="6F6D9CE0" w14:textId="0BBCB7D3" w:rsidR="0037073F" w:rsidRPr="00F07985" w:rsidRDefault="000A12DD" w:rsidP="000A12DD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approuve la </w:t>
      </w:r>
      <w:r w:rsidRPr="00F07985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liste des questions</w:t>
      </w: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à envoyer au demandeur pour </w:t>
      </w:r>
      <w:r w:rsidRPr="00F07985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 xml:space="preserve">1 </w:t>
      </w: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dossier.</w:t>
      </w:r>
    </w:p>
    <w:p w14:paraId="61E4E1BB" w14:textId="77777777" w:rsidR="000A12DD" w:rsidRPr="00F07985" w:rsidRDefault="000A12DD" w:rsidP="00F07985">
      <w:pPr>
        <w:pStyle w:val="Default"/>
        <w:spacing w:after="200"/>
        <w:ind w:left="360"/>
        <w:rPr>
          <w:color w:val="000000" w:themeColor="text1"/>
          <w:szCs w:val="20"/>
          <w:shd w:val="clear" w:color="auto" w:fill="F8F8F8"/>
          <w:lang w:eastAsia="en-US"/>
        </w:rPr>
      </w:pPr>
    </w:p>
    <w:p w14:paraId="21235D2E" w14:textId="10E709EF" w:rsidR="0037073F" w:rsidRPr="00F07985" w:rsidRDefault="0037073F" w:rsidP="00A03604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</w:pPr>
      <w:r w:rsidRPr="00F07985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lastRenderedPageBreak/>
        <w:t>Demandes d’AMM/REG, procédures de reconnaissance mutuelle (MRP) et procédures décentralisées (DCP)</w:t>
      </w:r>
      <w:r w:rsidRPr="00F07985">
        <w:rPr>
          <w:rFonts w:ascii="Verdana" w:hAnsi="Verdana"/>
          <w:b/>
          <w:bCs/>
          <w:color w:val="000000" w:themeColor="text1"/>
          <w:sz w:val="18"/>
          <w:szCs w:val="18"/>
          <w:lang w:val="fr-BE"/>
        </w:rPr>
        <w:br/>
      </w:r>
    </w:p>
    <w:p w14:paraId="57C341A8" w14:textId="442DB8B7" w:rsidR="00252DEE" w:rsidRPr="00F07985" w:rsidRDefault="00A74341" w:rsidP="001262AB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U</w:t>
      </w:r>
      <w:r w:rsidR="0037073F"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n dossier est présenté.</w:t>
      </w:r>
    </w:p>
    <w:p w14:paraId="060F681E" w14:textId="77777777" w:rsidR="000A12DD" w:rsidRPr="00F07985" w:rsidRDefault="000A12DD" w:rsidP="000A12DD">
      <w:pPr>
        <w:pStyle w:val="Default"/>
        <w:spacing w:after="200"/>
        <w:ind w:left="360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approuve la </w:t>
      </w:r>
      <w:r w:rsidRPr="00F07985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liste des questions</w:t>
      </w: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à envoyer au demandeur pour </w:t>
      </w:r>
      <w:r w:rsidRPr="00F07985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 xml:space="preserve">1 </w:t>
      </w:r>
      <w:r w:rsidRPr="00F07985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dossier.</w:t>
      </w:r>
    </w:p>
    <w:p w14:paraId="29142D02" w14:textId="77777777" w:rsidR="000A12DD" w:rsidRPr="00F07985" w:rsidRDefault="000A12DD" w:rsidP="001262AB">
      <w:pPr>
        <w:pStyle w:val="Default"/>
        <w:spacing w:after="200"/>
        <w:rPr>
          <w:color w:val="000000" w:themeColor="text1"/>
        </w:rPr>
      </w:pPr>
    </w:p>
    <w:sectPr w:rsidR="000A12DD" w:rsidRPr="00F07985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54F7" w14:textId="77777777" w:rsidR="00FD542E" w:rsidRDefault="00FD54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605180D1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2C2DD8">
      <w:rPr>
        <w:rFonts w:ascii="Verdana" w:hAnsi="Verdana"/>
        <w:color w:val="575757"/>
        <w:sz w:val="14"/>
        <w:szCs w:val="14"/>
        <w:lang w:val="nl-NL"/>
      </w:rPr>
      <w:t>01.04.2021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83CF" w14:textId="77777777" w:rsidR="00FD542E" w:rsidRDefault="00FD54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5DF9" w14:textId="77777777" w:rsidR="00FD542E" w:rsidRDefault="00FD54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76F443EB" w14:textId="77777777" w:rsidR="00FD542E" w:rsidRPr="005A324B" w:rsidRDefault="00FD542E" w:rsidP="00FD542E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13DE75ED" w14:textId="77777777" w:rsidR="00FD542E" w:rsidRPr="005A324B" w:rsidRDefault="00FD542E" w:rsidP="00FD542E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F07985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6FD9999C" w14:textId="77777777" w:rsidR="00FD542E" w:rsidRPr="00FE7F43" w:rsidRDefault="00FD542E" w:rsidP="00FD542E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9E6F79A" w14:textId="77777777" w:rsidR="00FD542E" w:rsidRPr="00FE7F43" w:rsidRDefault="00FD542E" w:rsidP="00FD542E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0A12DD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0A12DD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A12DD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0A12DD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A12DD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62AB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0A0B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75FAA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19E2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07985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D542E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2198-DEC6-426C-85C2-D3B6E2D9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1308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7</cp:revision>
  <cp:lastPrinted>2014-01-30T09:57:00Z</cp:lastPrinted>
  <dcterms:created xsi:type="dcterms:W3CDTF">2021-06-11T11:07:00Z</dcterms:created>
  <dcterms:modified xsi:type="dcterms:W3CDTF">2021-12-02T18:54:00Z</dcterms:modified>
</cp:coreProperties>
</file>